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FAF48" w14:textId="77777777" w:rsidR="009B0480" w:rsidRDefault="00000000">
      <w:pPr>
        <w:pStyle w:val="Zyan-Feld"/>
      </w:pPr>
      <w:r>
        <w:rPr>
          <w:vanish w:val="0"/>
          <w:color w:val="000000"/>
        </w:rPr>
        <w:fldChar w:fldCharType="begin"/>
      </w:r>
      <w:r>
        <w:rPr>
          <w:vanish w:val="0"/>
          <w:color w:val="000000"/>
        </w:rPr>
        <w:instrText xml:space="preserve"> SET SR_Nummer "101" \* MERGEFORMAT </w:instrText>
      </w:r>
      <w:r>
        <w:rPr>
          <w:vanish w:val="0"/>
          <w:color w:val="000000"/>
        </w:rPr>
        <w:fldChar w:fldCharType="separate"/>
      </w:r>
      <w:bookmarkStart w:id="0" w:name="SR_Nummer"/>
      <w:r>
        <w:rPr>
          <w:noProof/>
          <w:vanish w:val="0"/>
          <w:color w:val="000000"/>
        </w:rPr>
        <w:t>101</w:t>
      </w:r>
      <w:bookmarkEnd w:id="0"/>
      <w:r>
        <w:rPr>
          <w:vanish w:val="0"/>
          <w:color w:val="000000"/>
        </w:rPr>
        <w:fldChar w:fldCharType="end"/>
      </w:r>
      <w:r>
        <w:rPr>
          <w:vanish w:val="0"/>
          <w:color w:val="000000"/>
        </w:rPr>
        <w:fldChar w:fldCharType="begin"/>
      </w:r>
      <w:r>
        <w:rPr>
          <w:vanish w:val="0"/>
          <w:color w:val="000000"/>
        </w:rPr>
        <w:instrText xml:space="preserve"> SET Standd " (Stand am 13. Februar 2022)" </w:instrText>
      </w:r>
      <w:r>
        <w:rPr>
          <w:vanish w:val="0"/>
          <w:color w:val="000000"/>
        </w:rPr>
        <w:fldChar w:fldCharType="separate"/>
      </w:r>
      <w:bookmarkStart w:id="1" w:name="Standd"/>
      <w:r>
        <w:rPr>
          <w:noProof/>
          <w:vanish w:val="0"/>
          <w:color w:val="000000"/>
        </w:rPr>
        <w:t xml:space="preserve"> (Stand am 13. Februar 2022)</w:t>
      </w:r>
      <w:bookmarkEnd w:id="1"/>
      <w:r>
        <w:rPr>
          <w:vanish w:val="0"/>
          <w:color w:val="000000"/>
        </w:rPr>
        <w:fldChar w:fldCharType="end"/>
      </w:r>
    </w:p>
    <w:p w14:paraId="07141E7F" w14:textId="77777777" w:rsidR="009B0480" w:rsidRDefault="00000000">
      <w:pPr>
        <w:pStyle w:val="Zyan-Feld"/>
      </w:pPr>
      <w:r>
        <w:t>Nicht löschen bitte "</w:t>
      </w:r>
      <w:r>
        <w:footnoteReference w:customMarkFollows="1" w:id="1"/>
        <w:t xml:space="preserve"> " !! </w:t>
      </w:r>
      <w:r>
        <w:cr/>
      </w:r>
      <w:r>
        <w:cr/>
      </w:r>
      <w:r>
        <w:cr/>
      </w:r>
      <w:r>
        <w:cr/>
      </w:r>
      <w:r>
        <w:cr/>
      </w:r>
      <w:r>
        <w:cr/>
      </w:r>
      <w:r>
        <w:cr/>
      </w:r>
      <w:r>
        <w:cr/>
      </w:r>
    </w:p>
    <w:p w14:paraId="29E2B09A" w14:textId="77777777" w:rsidR="009B0480" w:rsidRDefault="00000000">
      <w:pPr>
        <w:pStyle w:val="SRNummer"/>
        <w:framePr w:wrap="around"/>
      </w:pPr>
      <w:r>
        <w:fldChar w:fldCharType="begin"/>
      </w:r>
      <w:r>
        <w:instrText xml:space="preserve">REF SR_Nummer \h \* MERGEFORMAT </w:instrText>
      </w:r>
      <w:r>
        <w:fldChar w:fldCharType="separate"/>
      </w:r>
      <w:r>
        <w:t>101</w:t>
      </w:r>
      <w:r>
        <w:fldChar w:fldCharType="end"/>
      </w:r>
    </w:p>
    <w:p w14:paraId="789DBBD7" w14:textId="77777777" w:rsidR="009B0480" w:rsidRDefault="00000000">
      <w:pPr>
        <w:pStyle w:val="ErlassTitel"/>
      </w:pPr>
      <w:r>
        <w:t xml:space="preserve">Bundesverfassung </w:t>
      </w:r>
      <w:r>
        <w:br/>
        <w:t>der Schweizerischen Eidgenossenschaft</w:t>
      </w:r>
    </w:p>
    <w:p w14:paraId="563C1446" w14:textId="77777777" w:rsidR="009B0480" w:rsidRDefault="009B0480">
      <w:pPr>
        <w:pStyle w:val="Abstand18pt"/>
      </w:pPr>
    </w:p>
    <w:p w14:paraId="59E2B44B" w14:textId="77777777" w:rsidR="009B0480" w:rsidRDefault="00000000">
      <w:pPr>
        <w:pStyle w:val="ErlassDatum"/>
      </w:pPr>
      <w:r>
        <w:t>vom 18. April 1999</w:t>
      </w:r>
      <w:r>
        <w:fldChar w:fldCharType="begin"/>
      </w:r>
      <w:r>
        <w:instrText xml:space="preserve"> REF Standd \h  \* MERGEFORMAT </w:instrText>
      </w:r>
      <w:r>
        <w:fldChar w:fldCharType="separate"/>
      </w:r>
      <w:r>
        <w:rPr>
          <w:color w:val="000000"/>
        </w:rPr>
        <w:t xml:space="preserve"> (Stand am 13. Februar 2022)</w:t>
      </w:r>
      <w:r>
        <w:fldChar w:fldCharType="end"/>
      </w:r>
    </w:p>
    <w:p w14:paraId="692B8C8B" w14:textId="77777777" w:rsidR="009B0480" w:rsidRDefault="009B0480">
      <w:pPr>
        <w:pStyle w:val="ErlassLinie"/>
      </w:pPr>
    </w:p>
    <w:p w14:paraId="7EE65EEC" w14:textId="60AF2824" w:rsidR="009B0480" w:rsidRDefault="00000000">
      <w:pPr>
        <w:pStyle w:val="berschrift1"/>
      </w:pPr>
      <w:r>
        <w:t>Inhaltsverzeichnis</w:t>
      </w:r>
    </w:p>
    <w:p w14:paraId="66D49000" w14:textId="77777777" w:rsidR="009B0480" w:rsidRDefault="00000000">
      <w:pPr>
        <w:pStyle w:val="Verzeichnis8Artikel"/>
      </w:pPr>
      <w:r>
        <w:tab/>
        <w:t>Präambel</w:t>
      </w:r>
    </w:p>
    <w:p w14:paraId="03A52B0B" w14:textId="77777777" w:rsidR="009B0480" w:rsidRDefault="00000000">
      <w:pPr>
        <w:pStyle w:val="Verzeichnis1"/>
      </w:pPr>
      <w:r>
        <w:t>1. Titel: Allgemeine Bestimmungen</w:t>
      </w:r>
    </w:p>
    <w:p w14:paraId="7270ECB5" w14:textId="77777777" w:rsidR="009B0480" w:rsidRDefault="00000000">
      <w:pPr>
        <w:pStyle w:val="Verzeichnis8Artikel"/>
      </w:pPr>
      <w:r>
        <w:t>Schweizerische Eidgenossenschaft</w:t>
      </w:r>
      <w:r>
        <w:tab/>
        <w:t>Art. 1</w:t>
      </w:r>
    </w:p>
    <w:p w14:paraId="7135BFEE" w14:textId="77777777" w:rsidR="009B0480" w:rsidRDefault="00000000">
      <w:pPr>
        <w:pStyle w:val="Verzeichnis8Artikel"/>
      </w:pPr>
      <w:r>
        <w:t>Zweck</w:t>
      </w:r>
      <w:r>
        <w:tab/>
        <w:t>Art. 2</w:t>
      </w:r>
    </w:p>
    <w:p w14:paraId="3611081F" w14:textId="77777777" w:rsidR="009B0480" w:rsidRDefault="00000000">
      <w:pPr>
        <w:pStyle w:val="Verzeichnis8Artikel"/>
      </w:pPr>
      <w:r>
        <w:t>Kantone</w:t>
      </w:r>
      <w:r>
        <w:tab/>
        <w:t>Art. 3</w:t>
      </w:r>
    </w:p>
    <w:p w14:paraId="46714E13" w14:textId="77777777" w:rsidR="009B0480" w:rsidRDefault="00000000">
      <w:pPr>
        <w:pStyle w:val="Verzeichnis8Artikel"/>
      </w:pPr>
      <w:r>
        <w:t>Landessprachen</w:t>
      </w:r>
      <w:r>
        <w:tab/>
        <w:t>Art. 4</w:t>
      </w:r>
    </w:p>
    <w:p w14:paraId="03CD0D51" w14:textId="77777777" w:rsidR="009B0480" w:rsidRDefault="00000000">
      <w:pPr>
        <w:pStyle w:val="Verzeichnis8Artikel"/>
      </w:pPr>
      <w:r>
        <w:t>Grundsätze rechtsstaatlichen Handelns</w:t>
      </w:r>
      <w:r>
        <w:tab/>
        <w:t>Art. 5</w:t>
      </w:r>
    </w:p>
    <w:p w14:paraId="6C848ACE" w14:textId="77777777" w:rsidR="009B0480" w:rsidRDefault="00000000">
      <w:pPr>
        <w:pStyle w:val="Verzeichnis8Artikel"/>
      </w:pPr>
      <w:r>
        <w:t>Subsidiarität</w:t>
      </w:r>
      <w:r>
        <w:tab/>
        <w:t xml:space="preserve">   Art. 5</w:t>
      </w:r>
      <w:r>
        <w:rPr>
          <w:i/>
        </w:rPr>
        <w:t>a</w:t>
      </w:r>
    </w:p>
    <w:p w14:paraId="33CDEB63" w14:textId="77777777" w:rsidR="009B0480" w:rsidRDefault="00000000">
      <w:pPr>
        <w:pStyle w:val="Verzeichnis8Artikel"/>
      </w:pPr>
      <w:r>
        <w:t>Individuelle und gesellschaftliche Verantwortung</w:t>
      </w:r>
      <w:r>
        <w:tab/>
        <w:t>Art. 6</w:t>
      </w:r>
    </w:p>
    <w:p w14:paraId="7DCBF3D4" w14:textId="77777777" w:rsidR="009B0480" w:rsidRDefault="009B0480">
      <w:pPr>
        <w:pStyle w:val="Abstand4pt"/>
      </w:pPr>
    </w:p>
    <w:p w14:paraId="1455F511" w14:textId="77777777" w:rsidR="009B0480" w:rsidRDefault="00000000">
      <w:pPr>
        <w:pStyle w:val="Verzeichnis1"/>
      </w:pPr>
      <w:r>
        <w:t>2. Titel: Grundrechte, Bürgerrechte und Sozialziele</w:t>
      </w:r>
    </w:p>
    <w:p w14:paraId="40A75A21" w14:textId="77777777" w:rsidR="009B0480" w:rsidRDefault="00000000">
      <w:pPr>
        <w:pStyle w:val="Verzeichnis2"/>
      </w:pPr>
      <w:r>
        <w:t>1. Kapitel: Grundrechte</w:t>
      </w:r>
    </w:p>
    <w:p w14:paraId="6F396C5E" w14:textId="77777777" w:rsidR="009B0480" w:rsidRDefault="00000000">
      <w:pPr>
        <w:pStyle w:val="Verzeichnis8Artikel"/>
      </w:pPr>
      <w:r>
        <w:t>Menschenwürde</w:t>
      </w:r>
      <w:r>
        <w:tab/>
        <w:t>Art. 7</w:t>
      </w:r>
    </w:p>
    <w:p w14:paraId="08FF3DD3" w14:textId="77777777" w:rsidR="009B0480" w:rsidRDefault="00000000">
      <w:pPr>
        <w:pStyle w:val="Verzeichnis8Artikel"/>
      </w:pPr>
      <w:r>
        <w:t>Rechtsgleichheit</w:t>
      </w:r>
      <w:r>
        <w:tab/>
        <w:t>Art. 8</w:t>
      </w:r>
    </w:p>
    <w:p w14:paraId="42F37BE1" w14:textId="77777777" w:rsidR="009B0480" w:rsidRDefault="00000000">
      <w:pPr>
        <w:pStyle w:val="Verzeichnis8Artikel"/>
      </w:pPr>
      <w:r>
        <w:t>Schutz vor Willkür und Wahrung von Treu und Glauben</w:t>
      </w:r>
      <w:r>
        <w:tab/>
        <w:t>Art. 9</w:t>
      </w:r>
    </w:p>
    <w:p w14:paraId="11E4315F" w14:textId="77777777" w:rsidR="009B0480" w:rsidRDefault="00000000">
      <w:pPr>
        <w:pStyle w:val="Verzeichnis8Artikel"/>
      </w:pPr>
      <w:r>
        <w:t>Recht auf Leben und auf persönliche Freiheit</w:t>
      </w:r>
      <w:r>
        <w:tab/>
        <w:t>Art. 10</w:t>
      </w:r>
    </w:p>
    <w:p w14:paraId="7A46B9B0" w14:textId="77777777" w:rsidR="009B0480" w:rsidRDefault="00000000">
      <w:pPr>
        <w:pStyle w:val="Verzeichnis8Artikel"/>
      </w:pPr>
      <w:r>
        <w:t>Verbot der Verhüllung des eigenen Gesichts</w:t>
      </w:r>
      <w:r>
        <w:tab/>
        <w:t>Art. 10</w:t>
      </w:r>
      <w:r>
        <w:rPr>
          <w:i/>
        </w:rPr>
        <w:t>a</w:t>
      </w:r>
    </w:p>
    <w:p w14:paraId="064E8D47" w14:textId="77777777" w:rsidR="009B0480" w:rsidRDefault="00000000">
      <w:pPr>
        <w:pStyle w:val="Verzeichnis8Artikel"/>
      </w:pPr>
      <w:r>
        <w:t>Schutz der Kinder und Jugendlichen</w:t>
      </w:r>
      <w:r>
        <w:tab/>
        <w:t>Art. 11</w:t>
      </w:r>
    </w:p>
    <w:p w14:paraId="0E8E857B" w14:textId="77777777" w:rsidR="009B0480" w:rsidRDefault="00000000">
      <w:pPr>
        <w:pStyle w:val="Verzeichnis8Artikel"/>
      </w:pPr>
      <w:r>
        <w:t>Recht auf Hilfe in Notlagen</w:t>
      </w:r>
      <w:r>
        <w:tab/>
        <w:t>Art. 12</w:t>
      </w:r>
    </w:p>
    <w:p w14:paraId="0CA38B5D" w14:textId="77777777" w:rsidR="009B0480" w:rsidRDefault="00000000">
      <w:pPr>
        <w:pStyle w:val="Verzeichnis8Artikel"/>
      </w:pPr>
      <w:r>
        <w:t>Schutz der Privatsphäre</w:t>
      </w:r>
      <w:r>
        <w:tab/>
        <w:t>Art. 13</w:t>
      </w:r>
    </w:p>
    <w:p w14:paraId="792633CA" w14:textId="77777777" w:rsidR="009B0480" w:rsidRDefault="00000000">
      <w:pPr>
        <w:pStyle w:val="Verzeichnis8Artikel"/>
      </w:pPr>
      <w:r>
        <w:t>Recht auf Ehe und Familie</w:t>
      </w:r>
      <w:r>
        <w:tab/>
        <w:t>Art. 14</w:t>
      </w:r>
    </w:p>
    <w:p w14:paraId="499DD7C0" w14:textId="77777777" w:rsidR="009B0480" w:rsidRDefault="00000000">
      <w:pPr>
        <w:pStyle w:val="Verzeichnis8Artikel"/>
      </w:pPr>
      <w:r>
        <w:t>Glaubens- und Gewissensfreiheit</w:t>
      </w:r>
      <w:r>
        <w:tab/>
        <w:t>Art. 15</w:t>
      </w:r>
    </w:p>
    <w:p w14:paraId="476AB4E5" w14:textId="77777777" w:rsidR="009B0480" w:rsidRDefault="00000000">
      <w:pPr>
        <w:pStyle w:val="Verzeichnis8Artikel"/>
      </w:pPr>
      <w:r>
        <w:t>Meinungs- und Informationsfreiheit</w:t>
      </w:r>
      <w:r>
        <w:tab/>
        <w:t>Art. 16</w:t>
      </w:r>
    </w:p>
    <w:p w14:paraId="63AA8E5B" w14:textId="77777777" w:rsidR="009B0480" w:rsidRDefault="00000000">
      <w:pPr>
        <w:pStyle w:val="Verzeichnis8Artikel"/>
      </w:pPr>
      <w:r>
        <w:t>Medienfreiheit</w:t>
      </w:r>
      <w:r>
        <w:tab/>
        <w:t>Art. 17</w:t>
      </w:r>
    </w:p>
    <w:p w14:paraId="212418BF" w14:textId="77777777" w:rsidR="009B0480" w:rsidRDefault="00000000">
      <w:pPr>
        <w:pStyle w:val="Verzeichnis8Artikel"/>
      </w:pPr>
      <w:r>
        <w:t>Sprachenfreiheit</w:t>
      </w:r>
      <w:r>
        <w:tab/>
        <w:t>Art. 18</w:t>
      </w:r>
    </w:p>
    <w:p w14:paraId="00D60925" w14:textId="77777777" w:rsidR="009B0480" w:rsidRDefault="00000000">
      <w:pPr>
        <w:pStyle w:val="Verzeichnis8Artikel"/>
      </w:pPr>
      <w:r>
        <w:t>Anspruch auf Grundschulunterricht</w:t>
      </w:r>
      <w:r>
        <w:tab/>
        <w:t>Art. 19</w:t>
      </w:r>
    </w:p>
    <w:p w14:paraId="2E2974EF" w14:textId="77777777" w:rsidR="009B0480" w:rsidRDefault="00000000">
      <w:pPr>
        <w:pStyle w:val="Verzeichnis8Artikel"/>
      </w:pPr>
      <w:r>
        <w:t>Wissenschaftsfreiheit</w:t>
      </w:r>
      <w:r>
        <w:tab/>
        <w:t>Art. 20</w:t>
      </w:r>
    </w:p>
    <w:p w14:paraId="0777B9EA" w14:textId="77777777" w:rsidR="009B0480" w:rsidRDefault="00000000">
      <w:pPr>
        <w:pStyle w:val="Verzeichnis8Artikel"/>
      </w:pPr>
      <w:r>
        <w:t>Kunstfreiheit</w:t>
      </w:r>
      <w:r>
        <w:tab/>
        <w:t>Art. 21</w:t>
      </w:r>
    </w:p>
    <w:p w14:paraId="1723F0C2" w14:textId="77777777" w:rsidR="009B0480" w:rsidRDefault="00000000">
      <w:pPr>
        <w:pStyle w:val="Verzeichnis8Artikel"/>
      </w:pPr>
      <w:r>
        <w:lastRenderedPageBreak/>
        <w:t>Versammlungsfreiheit</w:t>
      </w:r>
      <w:r>
        <w:tab/>
        <w:t>Art. 22</w:t>
      </w:r>
    </w:p>
    <w:p w14:paraId="58D7FAC9" w14:textId="77777777" w:rsidR="009B0480" w:rsidRDefault="00000000">
      <w:pPr>
        <w:pStyle w:val="Verzeichnis8Artikel"/>
      </w:pPr>
      <w:r>
        <w:t>Vereinigungsfreiheit</w:t>
      </w:r>
      <w:r>
        <w:tab/>
        <w:t>Art. 23</w:t>
      </w:r>
    </w:p>
    <w:p w14:paraId="70BCCAF8" w14:textId="77777777" w:rsidR="009B0480" w:rsidRDefault="00000000">
      <w:pPr>
        <w:pStyle w:val="Verzeichnis8Artikel"/>
      </w:pPr>
      <w:r>
        <w:t>Niederlassungsfreiheit</w:t>
      </w:r>
      <w:r>
        <w:tab/>
        <w:t>Art. 24</w:t>
      </w:r>
    </w:p>
    <w:p w14:paraId="15C37B71" w14:textId="77777777" w:rsidR="009B0480" w:rsidRDefault="00000000">
      <w:pPr>
        <w:pStyle w:val="Verzeichnis8Artikel"/>
      </w:pPr>
      <w:r>
        <w:t>Schutz vor Ausweisung, Auslieferung und Ausschaffung</w:t>
      </w:r>
      <w:r>
        <w:tab/>
        <w:t>Art. 25</w:t>
      </w:r>
    </w:p>
    <w:p w14:paraId="07634E88" w14:textId="77777777" w:rsidR="009B0480" w:rsidRDefault="00000000">
      <w:pPr>
        <w:pStyle w:val="Verzeichnis8Artikel"/>
      </w:pPr>
      <w:r>
        <w:t>Eigentumsgarantie</w:t>
      </w:r>
      <w:r>
        <w:tab/>
        <w:t>Art. 26</w:t>
      </w:r>
    </w:p>
    <w:p w14:paraId="07C87EE4" w14:textId="77777777" w:rsidR="009B0480" w:rsidRDefault="00000000">
      <w:pPr>
        <w:pStyle w:val="Verzeichnis8Artikel"/>
      </w:pPr>
      <w:r>
        <w:t>Wirtschaftsfreiheit</w:t>
      </w:r>
      <w:r>
        <w:tab/>
        <w:t>Art. 27</w:t>
      </w:r>
    </w:p>
    <w:p w14:paraId="31B8AF3F" w14:textId="77777777" w:rsidR="009B0480" w:rsidRDefault="00000000">
      <w:pPr>
        <w:pStyle w:val="Verzeichnis8Artikel"/>
      </w:pPr>
      <w:r>
        <w:t>Koalitionsfreiheit</w:t>
      </w:r>
      <w:r>
        <w:tab/>
        <w:t>Art. 28</w:t>
      </w:r>
    </w:p>
    <w:p w14:paraId="1527C321" w14:textId="77777777" w:rsidR="009B0480" w:rsidRDefault="00000000">
      <w:pPr>
        <w:pStyle w:val="Verzeichnis8Artikel"/>
      </w:pPr>
      <w:r>
        <w:t>Allgemeine Verfahrensgarantien</w:t>
      </w:r>
      <w:r>
        <w:tab/>
        <w:t>Art. 29</w:t>
      </w:r>
    </w:p>
    <w:p w14:paraId="31758827" w14:textId="77777777" w:rsidR="009B0480" w:rsidRDefault="00000000">
      <w:pPr>
        <w:pStyle w:val="Verzeichnis8Artikel"/>
      </w:pPr>
      <w:r>
        <w:t>Rechtsweggarantie</w:t>
      </w:r>
      <w:r>
        <w:tab/>
        <w:t>Art. 29</w:t>
      </w:r>
      <w:r>
        <w:rPr>
          <w:i/>
        </w:rPr>
        <w:t>a</w:t>
      </w:r>
    </w:p>
    <w:p w14:paraId="04F51EBB" w14:textId="77777777" w:rsidR="009B0480" w:rsidRDefault="00000000">
      <w:pPr>
        <w:pStyle w:val="Verzeichnis8Artikel"/>
      </w:pPr>
      <w:r>
        <w:t>Gerichtliche Verfahren</w:t>
      </w:r>
      <w:r>
        <w:tab/>
        <w:t>Art. 30</w:t>
      </w:r>
    </w:p>
    <w:p w14:paraId="4AA8A840" w14:textId="77777777" w:rsidR="009B0480" w:rsidRDefault="00000000">
      <w:pPr>
        <w:pStyle w:val="Verzeichnis8Artikel"/>
      </w:pPr>
      <w:r>
        <w:t>Freiheitsentzug</w:t>
      </w:r>
      <w:r>
        <w:tab/>
        <w:t>Art. 31</w:t>
      </w:r>
    </w:p>
    <w:p w14:paraId="434B818E" w14:textId="77777777" w:rsidR="009B0480" w:rsidRDefault="00000000">
      <w:pPr>
        <w:pStyle w:val="Verzeichnis8Artikel"/>
      </w:pPr>
      <w:r>
        <w:t>Strafverfahren</w:t>
      </w:r>
      <w:r>
        <w:tab/>
        <w:t>Art. 32</w:t>
      </w:r>
    </w:p>
    <w:p w14:paraId="42B60A6A" w14:textId="77777777" w:rsidR="009B0480" w:rsidRDefault="00000000">
      <w:pPr>
        <w:pStyle w:val="Verzeichnis8Artikel"/>
      </w:pPr>
      <w:r>
        <w:t>Petitionsrecht</w:t>
      </w:r>
      <w:r>
        <w:tab/>
        <w:t>Art. 33</w:t>
      </w:r>
    </w:p>
    <w:p w14:paraId="5CBA5893" w14:textId="77777777" w:rsidR="009B0480" w:rsidRDefault="00000000">
      <w:pPr>
        <w:pStyle w:val="Verzeichnis8Artikel"/>
      </w:pPr>
      <w:r>
        <w:t>Politische Rechte</w:t>
      </w:r>
      <w:r>
        <w:tab/>
        <w:t>Art. 34</w:t>
      </w:r>
    </w:p>
    <w:p w14:paraId="73E4F7F6" w14:textId="77777777" w:rsidR="009B0480" w:rsidRDefault="00000000">
      <w:pPr>
        <w:pStyle w:val="Verzeichnis8Artikel"/>
      </w:pPr>
      <w:r>
        <w:t>Verwirklichung der Grundrechte</w:t>
      </w:r>
      <w:r>
        <w:tab/>
        <w:t>Art. 35</w:t>
      </w:r>
    </w:p>
    <w:p w14:paraId="32097C2C" w14:textId="77777777" w:rsidR="009B0480" w:rsidRDefault="00000000">
      <w:pPr>
        <w:pStyle w:val="Verzeichnis8Artikel"/>
      </w:pPr>
      <w:r>
        <w:t>Einschränkungen von Grundrechten</w:t>
      </w:r>
      <w:r>
        <w:tab/>
        <w:t>Art. 36</w:t>
      </w:r>
    </w:p>
    <w:p w14:paraId="30ED7BBA" w14:textId="77777777" w:rsidR="009B0480" w:rsidRDefault="00000000">
      <w:pPr>
        <w:pStyle w:val="Verzeichnis2"/>
      </w:pPr>
      <w:r>
        <w:t>2. Kapitel: Bürgerrecht und politische Rechte</w:t>
      </w:r>
    </w:p>
    <w:p w14:paraId="21B05CF3" w14:textId="77777777" w:rsidR="009B0480" w:rsidRDefault="00000000">
      <w:pPr>
        <w:pStyle w:val="Verzeichnis8Artikel"/>
      </w:pPr>
      <w:r>
        <w:t>Bürgerrechte</w:t>
      </w:r>
      <w:r>
        <w:tab/>
        <w:t>Art. 37</w:t>
      </w:r>
    </w:p>
    <w:p w14:paraId="05EA899B" w14:textId="77777777" w:rsidR="009B0480" w:rsidRDefault="00000000">
      <w:pPr>
        <w:pStyle w:val="Verzeichnis8Artikel"/>
      </w:pPr>
      <w:r>
        <w:t>Erwerb und Verlust der Bürgerrechte</w:t>
      </w:r>
      <w:r>
        <w:tab/>
        <w:t>Art. 38</w:t>
      </w:r>
    </w:p>
    <w:p w14:paraId="11ADC30C" w14:textId="77777777" w:rsidR="009B0480" w:rsidRDefault="00000000">
      <w:pPr>
        <w:pStyle w:val="Verzeichnis8Artikel"/>
      </w:pPr>
      <w:r>
        <w:t>Ausübung der politischen Rechte</w:t>
      </w:r>
      <w:r>
        <w:tab/>
        <w:t>Art. 39</w:t>
      </w:r>
    </w:p>
    <w:p w14:paraId="52205EA0" w14:textId="77777777" w:rsidR="009B0480" w:rsidRDefault="00000000">
      <w:pPr>
        <w:pStyle w:val="Verzeichnis8Artikel"/>
      </w:pPr>
      <w:r>
        <w:t>Auslandschweizerinnen und Auslandschweizer</w:t>
      </w:r>
      <w:r>
        <w:tab/>
        <w:t>Art. 40</w:t>
      </w:r>
    </w:p>
    <w:p w14:paraId="3EDB13F7" w14:textId="77777777" w:rsidR="009B0480" w:rsidRDefault="00000000">
      <w:pPr>
        <w:pStyle w:val="Verzeichnis2"/>
      </w:pPr>
      <w:r>
        <w:t>3. Kapitel: Sozialziele</w:t>
      </w:r>
    </w:p>
    <w:p w14:paraId="7599BD86" w14:textId="77777777" w:rsidR="009B0480" w:rsidRDefault="00000000">
      <w:pPr>
        <w:pStyle w:val="Verzeichnis9"/>
      </w:pPr>
      <w:r>
        <w:tab/>
        <w:t>Art. 41</w:t>
      </w:r>
    </w:p>
    <w:p w14:paraId="2608B2DF" w14:textId="77777777" w:rsidR="009B0480" w:rsidRDefault="009B0480">
      <w:pPr>
        <w:pStyle w:val="Abstand4pt"/>
      </w:pPr>
    </w:p>
    <w:p w14:paraId="36C2CBC9" w14:textId="77777777" w:rsidR="009B0480" w:rsidRDefault="00000000">
      <w:pPr>
        <w:pStyle w:val="Verzeichnis1"/>
      </w:pPr>
      <w:r>
        <w:t>3. Titel: Bund, Kantone und Gemeinden</w:t>
      </w:r>
    </w:p>
    <w:p w14:paraId="6A10AF64" w14:textId="77777777" w:rsidR="009B0480" w:rsidRDefault="00000000">
      <w:pPr>
        <w:pStyle w:val="Verzeichnis2"/>
      </w:pPr>
      <w:r>
        <w:t>1. Kapitel: Verhältnis von Bund und Kantonen</w:t>
      </w:r>
    </w:p>
    <w:p w14:paraId="1D257336" w14:textId="77777777" w:rsidR="009B0480" w:rsidRDefault="00000000">
      <w:pPr>
        <w:pStyle w:val="Verzeichnis3"/>
      </w:pPr>
      <w:r>
        <w:t>1. Abschnitt: Aufgaben von Bund und Kantonen</w:t>
      </w:r>
    </w:p>
    <w:p w14:paraId="40C196F7" w14:textId="77777777" w:rsidR="009B0480" w:rsidRDefault="00000000">
      <w:pPr>
        <w:pStyle w:val="Verzeichnis8Artikel"/>
      </w:pPr>
      <w:r>
        <w:t>Aufgaben des Bundes</w:t>
      </w:r>
      <w:r>
        <w:tab/>
        <w:t>Art. 42</w:t>
      </w:r>
    </w:p>
    <w:p w14:paraId="5DC94BFC" w14:textId="77777777" w:rsidR="009B0480" w:rsidRDefault="00000000">
      <w:pPr>
        <w:pStyle w:val="Verzeichnis8Artikel"/>
      </w:pPr>
      <w:r>
        <w:t>Aufgaben der Kantone</w:t>
      </w:r>
      <w:r>
        <w:tab/>
        <w:t>Art. 43</w:t>
      </w:r>
    </w:p>
    <w:p w14:paraId="0E74DC9D" w14:textId="77777777" w:rsidR="009B0480" w:rsidRDefault="00000000">
      <w:pPr>
        <w:pStyle w:val="Verzeichnis8Artikel"/>
      </w:pPr>
      <w:r>
        <w:t xml:space="preserve">Grundsätze für die Zuweisung und Erfüllung staatlicher Aufgaben </w:t>
      </w:r>
      <w:r>
        <w:tab/>
        <w:t>Art. 43</w:t>
      </w:r>
      <w:r>
        <w:rPr>
          <w:i/>
        </w:rPr>
        <w:t>a</w:t>
      </w:r>
    </w:p>
    <w:p w14:paraId="34403340" w14:textId="77777777" w:rsidR="009B0480" w:rsidRDefault="00000000">
      <w:pPr>
        <w:pStyle w:val="Verzeichnis3"/>
      </w:pPr>
      <w:r>
        <w:t>2. Abschnitt: Zusammenwirken von Bund und Kantonen</w:t>
      </w:r>
    </w:p>
    <w:p w14:paraId="1DFAEB47" w14:textId="77777777" w:rsidR="009B0480" w:rsidRDefault="00000000">
      <w:pPr>
        <w:pStyle w:val="Verzeichnis8Artikel"/>
      </w:pPr>
      <w:r>
        <w:t>Grundsätze</w:t>
      </w:r>
      <w:r>
        <w:tab/>
        <w:t>Art. 44</w:t>
      </w:r>
    </w:p>
    <w:p w14:paraId="3E20D224" w14:textId="77777777" w:rsidR="009B0480" w:rsidRDefault="00000000">
      <w:pPr>
        <w:pStyle w:val="Verzeichnis8Artikel"/>
      </w:pPr>
      <w:r>
        <w:t>Mitwirkung an der Willensbildung des Bundes</w:t>
      </w:r>
      <w:r>
        <w:tab/>
        <w:t>Art. 45</w:t>
      </w:r>
    </w:p>
    <w:p w14:paraId="0C2A96A2" w14:textId="77777777" w:rsidR="009B0480" w:rsidRDefault="00000000">
      <w:pPr>
        <w:pStyle w:val="Verzeichnis8Artikel"/>
      </w:pPr>
      <w:r>
        <w:t>Umsetzung des Bundesrechts</w:t>
      </w:r>
      <w:r>
        <w:tab/>
        <w:t>Art. 46</w:t>
      </w:r>
    </w:p>
    <w:p w14:paraId="58E17960" w14:textId="77777777" w:rsidR="009B0480" w:rsidRDefault="00000000">
      <w:pPr>
        <w:pStyle w:val="Verzeichnis8Artikel"/>
      </w:pPr>
      <w:r>
        <w:t>Eigenständigkeit der Kantone</w:t>
      </w:r>
      <w:r>
        <w:tab/>
        <w:t>Art. 47</w:t>
      </w:r>
    </w:p>
    <w:p w14:paraId="5CFA3E60" w14:textId="77777777" w:rsidR="009B0480" w:rsidRDefault="00000000">
      <w:pPr>
        <w:pStyle w:val="Verzeichnis8Artikel"/>
      </w:pPr>
      <w:r>
        <w:lastRenderedPageBreak/>
        <w:t>Verträge zwischen Kantonen</w:t>
      </w:r>
      <w:r>
        <w:tab/>
        <w:t>Art. 48</w:t>
      </w:r>
    </w:p>
    <w:p w14:paraId="0737D54D" w14:textId="77777777" w:rsidR="009B0480" w:rsidRDefault="00000000">
      <w:pPr>
        <w:pStyle w:val="Verzeichnis8Artikel"/>
      </w:pPr>
      <w:r>
        <w:rPr>
          <w:lang w:eastAsia="en-US"/>
        </w:rPr>
        <w:t>Allgemeinverbindlicherklärung und Beteiligungspflicht</w:t>
      </w:r>
      <w:r>
        <w:rPr>
          <w:lang w:eastAsia="en-US"/>
        </w:rPr>
        <w:tab/>
        <w:t>Art. 48</w:t>
      </w:r>
      <w:r>
        <w:rPr>
          <w:i/>
          <w:lang w:eastAsia="en-US"/>
        </w:rPr>
        <w:t>a</w:t>
      </w:r>
    </w:p>
    <w:p w14:paraId="03FE9815" w14:textId="77777777" w:rsidR="009B0480" w:rsidRDefault="00000000">
      <w:pPr>
        <w:pStyle w:val="Verzeichnis8Artikel"/>
      </w:pPr>
      <w:r>
        <w:t>Vorrang und Einhaltung des Bundesrechts</w:t>
      </w:r>
      <w:r>
        <w:tab/>
        <w:t>Art. 49</w:t>
      </w:r>
    </w:p>
    <w:p w14:paraId="591D1E71" w14:textId="77777777" w:rsidR="009B0480" w:rsidRDefault="00000000">
      <w:pPr>
        <w:pStyle w:val="Verzeichnis3"/>
      </w:pPr>
      <w:r>
        <w:t>3. Abschnitt: Gemeinden</w:t>
      </w:r>
    </w:p>
    <w:p w14:paraId="4D25B376" w14:textId="77777777" w:rsidR="009B0480" w:rsidRDefault="00000000">
      <w:pPr>
        <w:pStyle w:val="Verzeichnis9"/>
      </w:pPr>
      <w:r>
        <w:tab/>
        <w:t>Art. 50</w:t>
      </w:r>
    </w:p>
    <w:p w14:paraId="3A628A9D" w14:textId="77777777" w:rsidR="009B0480" w:rsidRDefault="00000000">
      <w:pPr>
        <w:pStyle w:val="Verzeichnis3"/>
      </w:pPr>
      <w:r>
        <w:t>4. Abschnitt: Bundesgarantien</w:t>
      </w:r>
    </w:p>
    <w:p w14:paraId="716C6D38" w14:textId="77777777" w:rsidR="009B0480" w:rsidRDefault="00000000">
      <w:pPr>
        <w:pStyle w:val="Verzeichnis8Artikel"/>
      </w:pPr>
      <w:r>
        <w:t>Kantonsverfassungen</w:t>
      </w:r>
      <w:r>
        <w:tab/>
        <w:t>Art. 51</w:t>
      </w:r>
    </w:p>
    <w:p w14:paraId="67A6E26C" w14:textId="77777777" w:rsidR="009B0480" w:rsidRDefault="00000000">
      <w:pPr>
        <w:pStyle w:val="Verzeichnis8Artikel"/>
      </w:pPr>
      <w:r>
        <w:t>Verfassungsmässige Ordnung</w:t>
      </w:r>
      <w:r>
        <w:tab/>
        <w:t>Art. 52</w:t>
      </w:r>
    </w:p>
    <w:p w14:paraId="0849246D" w14:textId="77777777" w:rsidR="009B0480" w:rsidRDefault="00000000">
      <w:pPr>
        <w:pStyle w:val="Verzeichnis8Artikel"/>
      </w:pPr>
      <w:r>
        <w:t>Bestand und Gebiet der Kantone</w:t>
      </w:r>
      <w:r>
        <w:tab/>
        <w:t>Art. 53</w:t>
      </w:r>
    </w:p>
    <w:p w14:paraId="79071F3E" w14:textId="77777777" w:rsidR="009B0480" w:rsidRDefault="00000000">
      <w:pPr>
        <w:pStyle w:val="Verzeichnis2"/>
      </w:pPr>
      <w:r>
        <w:t>2. Kapitel: Zuständigkeiten</w:t>
      </w:r>
    </w:p>
    <w:p w14:paraId="21468FD3" w14:textId="77777777" w:rsidR="009B0480" w:rsidRDefault="00000000">
      <w:pPr>
        <w:pStyle w:val="Verzeichnis3"/>
      </w:pPr>
      <w:r>
        <w:t>1. Abschnitt: Beziehungen zum Ausland</w:t>
      </w:r>
    </w:p>
    <w:p w14:paraId="2B0866B3" w14:textId="77777777" w:rsidR="009B0480" w:rsidRDefault="00000000">
      <w:pPr>
        <w:pStyle w:val="Verzeichnis8Artikel"/>
      </w:pPr>
      <w:r>
        <w:t>Auswärtige Angelegenheiten</w:t>
      </w:r>
      <w:r>
        <w:tab/>
        <w:t>Art. 54</w:t>
      </w:r>
    </w:p>
    <w:p w14:paraId="7C589AB8" w14:textId="77777777" w:rsidR="009B0480" w:rsidRDefault="00000000">
      <w:pPr>
        <w:pStyle w:val="Verzeichnis8Artikel"/>
      </w:pPr>
      <w:r>
        <w:t>Mitwirkung der Kantone an aussenpolitischen Entscheiden</w:t>
      </w:r>
      <w:r>
        <w:tab/>
        <w:t>Art. 55</w:t>
      </w:r>
    </w:p>
    <w:p w14:paraId="6E347FCC" w14:textId="77777777" w:rsidR="009B0480" w:rsidRDefault="00000000">
      <w:pPr>
        <w:pStyle w:val="Verzeichnis8Artikel"/>
      </w:pPr>
      <w:r>
        <w:t>Beziehungen der Kantone mit dem Ausland</w:t>
      </w:r>
      <w:r>
        <w:tab/>
        <w:t>Art. 56</w:t>
      </w:r>
    </w:p>
    <w:p w14:paraId="6F17B828" w14:textId="77777777" w:rsidR="009B0480" w:rsidRDefault="00000000">
      <w:pPr>
        <w:pStyle w:val="Verzeichnis3"/>
      </w:pPr>
      <w:r>
        <w:t>2. Abschnitt: Sicherheit, Landesverteidigung, Zivilschutz</w:t>
      </w:r>
    </w:p>
    <w:p w14:paraId="7C00CAE4" w14:textId="77777777" w:rsidR="009B0480" w:rsidRDefault="00000000">
      <w:pPr>
        <w:pStyle w:val="Verzeichnis8Artikel"/>
      </w:pPr>
      <w:r>
        <w:t>Sicherheit</w:t>
      </w:r>
      <w:r>
        <w:tab/>
        <w:t>Art. 57</w:t>
      </w:r>
    </w:p>
    <w:p w14:paraId="4574907A" w14:textId="77777777" w:rsidR="009B0480" w:rsidRDefault="00000000">
      <w:pPr>
        <w:pStyle w:val="Verzeichnis8Artikel"/>
      </w:pPr>
      <w:r>
        <w:t>Armee</w:t>
      </w:r>
      <w:r>
        <w:tab/>
        <w:t>Art. 58</w:t>
      </w:r>
    </w:p>
    <w:p w14:paraId="23D777B5" w14:textId="77777777" w:rsidR="009B0480" w:rsidRDefault="00000000">
      <w:pPr>
        <w:pStyle w:val="Verzeichnis8Artikel"/>
      </w:pPr>
      <w:r>
        <w:t>Militär- und Ersatzdienst</w:t>
      </w:r>
      <w:r>
        <w:tab/>
        <w:t>Art. 59</w:t>
      </w:r>
    </w:p>
    <w:p w14:paraId="1C181700" w14:textId="77777777" w:rsidR="009B0480" w:rsidRDefault="00000000">
      <w:pPr>
        <w:pStyle w:val="Verzeichnis8Artikel"/>
      </w:pPr>
      <w:r>
        <w:t>Organisation, Ausbildung und Ausrüstung der Armee</w:t>
      </w:r>
      <w:r>
        <w:tab/>
        <w:t>Art. 60</w:t>
      </w:r>
    </w:p>
    <w:p w14:paraId="63370FF9" w14:textId="77777777" w:rsidR="009B0480" w:rsidRDefault="00000000">
      <w:pPr>
        <w:pStyle w:val="Verzeichnis8Artikel"/>
      </w:pPr>
      <w:r>
        <w:t>Zivilschutz</w:t>
      </w:r>
      <w:r>
        <w:tab/>
        <w:t>Art. 61</w:t>
      </w:r>
    </w:p>
    <w:p w14:paraId="526CAD68" w14:textId="77777777" w:rsidR="009B0480" w:rsidRDefault="00000000">
      <w:pPr>
        <w:pStyle w:val="Verzeichnis3"/>
      </w:pPr>
      <w:r>
        <w:t>3. Abschnitt: Bildung, Forschung und Kultur</w:t>
      </w:r>
    </w:p>
    <w:p w14:paraId="2E45427A" w14:textId="77777777" w:rsidR="009B0480" w:rsidRDefault="00000000">
      <w:pPr>
        <w:pStyle w:val="Verzeichnis8Artikel"/>
      </w:pPr>
      <w:r>
        <w:rPr>
          <w:snapToGrid w:val="0"/>
        </w:rPr>
        <w:t>Bildungsraum Schweiz</w:t>
      </w:r>
      <w:r>
        <w:rPr>
          <w:snapToGrid w:val="0"/>
        </w:rPr>
        <w:tab/>
        <w:t>Art. 61</w:t>
      </w:r>
      <w:r>
        <w:rPr>
          <w:i/>
          <w:snapToGrid w:val="0"/>
        </w:rPr>
        <w:t>a</w:t>
      </w:r>
    </w:p>
    <w:p w14:paraId="3214180A" w14:textId="77777777" w:rsidR="009B0480" w:rsidRDefault="00000000">
      <w:pPr>
        <w:pStyle w:val="Verzeichnis8Artikel"/>
      </w:pPr>
      <w:r>
        <w:t>Schulwesen</w:t>
      </w:r>
      <w:r>
        <w:tab/>
        <w:t>Art. 62</w:t>
      </w:r>
    </w:p>
    <w:p w14:paraId="47EB09AE" w14:textId="77777777" w:rsidR="009B0480" w:rsidRDefault="00000000">
      <w:pPr>
        <w:pStyle w:val="Verzeichnis8Artikel"/>
      </w:pPr>
      <w:r>
        <w:t>Berufsbildung</w:t>
      </w:r>
      <w:r>
        <w:tab/>
        <w:t>Art. 63</w:t>
      </w:r>
    </w:p>
    <w:p w14:paraId="1EDF2E15" w14:textId="77777777" w:rsidR="009B0480" w:rsidRDefault="00000000">
      <w:pPr>
        <w:pStyle w:val="Verzeichnis8Artikel"/>
      </w:pPr>
      <w:r>
        <w:t>Hochschulen</w:t>
      </w:r>
      <w:r>
        <w:tab/>
        <w:t>Art. 63</w:t>
      </w:r>
      <w:r>
        <w:rPr>
          <w:i/>
        </w:rPr>
        <w:t>a</w:t>
      </w:r>
    </w:p>
    <w:p w14:paraId="72F7953F" w14:textId="77777777" w:rsidR="009B0480" w:rsidRDefault="00000000">
      <w:pPr>
        <w:pStyle w:val="Verzeichnis8Artikel"/>
      </w:pPr>
      <w:r>
        <w:t>Forschung</w:t>
      </w:r>
      <w:r>
        <w:tab/>
        <w:t>Art. 64</w:t>
      </w:r>
    </w:p>
    <w:p w14:paraId="1F2585E1" w14:textId="77777777" w:rsidR="009B0480" w:rsidRDefault="00000000">
      <w:pPr>
        <w:pStyle w:val="Verzeichnis8Artikel"/>
      </w:pPr>
      <w:r>
        <w:rPr>
          <w:iCs/>
          <w:snapToGrid w:val="0"/>
        </w:rPr>
        <w:t>Weiterbildung</w:t>
      </w:r>
      <w:r>
        <w:rPr>
          <w:iCs/>
          <w:snapToGrid w:val="0"/>
        </w:rPr>
        <w:tab/>
        <w:t>Art. 64</w:t>
      </w:r>
      <w:r>
        <w:rPr>
          <w:i/>
          <w:iCs/>
          <w:snapToGrid w:val="0"/>
        </w:rPr>
        <w:t>a</w:t>
      </w:r>
    </w:p>
    <w:p w14:paraId="7D8DC31B" w14:textId="77777777" w:rsidR="009B0480" w:rsidRDefault="00000000">
      <w:pPr>
        <w:pStyle w:val="Verzeichnis8Artikel"/>
      </w:pPr>
      <w:r>
        <w:t>Statistik</w:t>
      </w:r>
      <w:r>
        <w:tab/>
        <w:t>Art. 65</w:t>
      </w:r>
    </w:p>
    <w:p w14:paraId="4282CFC1" w14:textId="77777777" w:rsidR="009B0480" w:rsidRDefault="00000000">
      <w:pPr>
        <w:pStyle w:val="Verzeichnis8Artikel"/>
      </w:pPr>
      <w:r>
        <w:rPr>
          <w:iCs/>
          <w:snapToGrid w:val="0"/>
        </w:rPr>
        <w:t>Ausbildungsbeiträge</w:t>
      </w:r>
      <w:r>
        <w:tab/>
        <w:t>Art. 66</w:t>
      </w:r>
    </w:p>
    <w:p w14:paraId="2F68FD26" w14:textId="77777777" w:rsidR="009B0480" w:rsidRDefault="00000000">
      <w:pPr>
        <w:pStyle w:val="Verzeichnis8Artikel"/>
      </w:pPr>
      <w:r>
        <w:rPr>
          <w:iCs/>
        </w:rPr>
        <w:t>Förderung von Kindern und Jugendlichen</w:t>
      </w:r>
      <w:r>
        <w:tab/>
        <w:t>Art. 67</w:t>
      </w:r>
    </w:p>
    <w:p w14:paraId="69C47311" w14:textId="77777777" w:rsidR="009B0480" w:rsidRDefault="00000000">
      <w:pPr>
        <w:pStyle w:val="Verzeichnis8Artikel"/>
      </w:pPr>
      <w:r>
        <w:t>Musikalische Bildung</w:t>
      </w:r>
      <w:r>
        <w:tab/>
        <w:t>Art. 67</w:t>
      </w:r>
      <w:r>
        <w:rPr>
          <w:i/>
        </w:rPr>
        <w:t>a</w:t>
      </w:r>
    </w:p>
    <w:p w14:paraId="307F5255" w14:textId="77777777" w:rsidR="009B0480" w:rsidRDefault="00000000">
      <w:pPr>
        <w:pStyle w:val="Verzeichnis8Artikel"/>
      </w:pPr>
      <w:r>
        <w:t>Sport</w:t>
      </w:r>
      <w:r>
        <w:tab/>
        <w:t>Art. 68</w:t>
      </w:r>
    </w:p>
    <w:p w14:paraId="1F8643B9" w14:textId="77777777" w:rsidR="009B0480" w:rsidRDefault="00000000">
      <w:pPr>
        <w:pStyle w:val="Verzeichnis8Artikel"/>
      </w:pPr>
      <w:r>
        <w:t>Kultur</w:t>
      </w:r>
      <w:r>
        <w:tab/>
        <w:t>Art. 69</w:t>
      </w:r>
    </w:p>
    <w:p w14:paraId="7CE0D690" w14:textId="77777777" w:rsidR="009B0480" w:rsidRDefault="00000000">
      <w:pPr>
        <w:pStyle w:val="Verzeichnis8Artikel"/>
      </w:pPr>
      <w:r>
        <w:t>Sprachen</w:t>
      </w:r>
      <w:r>
        <w:tab/>
        <w:t>Art. 70</w:t>
      </w:r>
    </w:p>
    <w:p w14:paraId="589441A8" w14:textId="77777777" w:rsidR="009B0480" w:rsidRDefault="00000000">
      <w:pPr>
        <w:pStyle w:val="Verzeichnis8Artikel"/>
      </w:pPr>
      <w:r>
        <w:t>Film</w:t>
      </w:r>
      <w:r>
        <w:tab/>
        <w:t>Art. 71</w:t>
      </w:r>
    </w:p>
    <w:p w14:paraId="4AA7A0DF" w14:textId="77777777" w:rsidR="009B0480" w:rsidRDefault="00000000">
      <w:pPr>
        <w:pStyle w:val="Verzeichnis8Artikel"/>
      </w:pPr>
      <w:r>
        <w:t>Kirche und Staat</w:t>
      </w:r>
      <w:r>
        <w:tab/>
        <w:t>Art. 72</w:t>
      </w:r>
    </w:p>
    <w:p w14:paraId="1BD378DC" w14:textId="77777777" w:rsidR="009B0480" w:rsidRDefault="00000000">
      <w:pPr>
        <w:pStyle w:val="Verzeichnis3"/>
      </w:pPr>
      <w:r>
        <w:lastRenderedPageBreak/>
        <w:t>4. Abschnitt: Umwelt und Raumplanung</w:t>
      </w:r>
    </w:p>
    <w:p w14:paraId="1AD04E57" w14:textId="77777777" w:rsidR="009B0480" w:rsidRDefault="00000000">
      <w:pPr>
        <w:pStyle w:val="Verzeichnis8Artikel"/>
      </w:pPr>
      <w:r>
        <w:t>Nachhaltigkeit</w:t>
      </w:r>
      <w:r>
        <w:tab/>
        <w:t>Art. 73</w:t>
      </w:r>
    </w:p>
    <w:p w14:paraId="445A1ED8" w14:textId="77777777" w:rsidR="009B0480" w:rsidRDefault="00000000">
      <w:pPr>
        <w:pStyle w:val="Verzeichnis8Artikel"/>
      </w:pPr>
      <w:r>
        <w:t>Umweltschutz</w:t>
      </w:r>
      <w:r>
        <w:tab/>
        <w:t>Art. 74</w:t>
      </w:r>
    </w:p>
    <w:p w14:paraId="505E29FF" w14:textId="77777777" w:rsidR="009B0480" w:rsidRDefault="00000000">
      <w:pPr>
        <w:pStyle w:val="Verzeichnis8Artikel"/>
      </w:pPr>
      <w:r>
        <w:t>Raumplanung</w:t>
      </w:r>
      <w:r>
        <w:tab/>
        <w:t>Art. 75</w:t>
      </w:r>
    </w:p>
    <w:p w14:paraId="477DFA32" w14:textId="77777777" w:rsidR="009B0480" w:rsidRDefault="00000000">
      <w:pPr>
        <w:pStyle w:val="Verzeichnis8Artikel"/>
      </w:pPr>
      <w:r>
        <w:t>Vermessung</w:t>
      </w:r>
      <w:r>
        <w:tab/>
        <w:t>Art. 75</w:t>
      </w:r>
      <w:r>
        <w:rPr>
          <w:i/>
        </w:rPr>
        <w:t>a</w:t>
      </w:r>
    </w:p>
    <w:p w14:paraId="46F432D8" w14:textId="77777777" w:rsidR="009B0480" w:rsidRDefault="00000000">
      <w:pPr>
        <w:pStyle w:val="Verzeichnis8Artikel"/>
      </w:pPr>
      <w:r>
        <w:t>Zweitwohnungen</w:t>
      </w:r>
      <w:r>
        <w:tab/>
        <w:t>Art. 75</w:t>
      </w:r>
      <w:r>
        <w:rPr>
          <w:i/>
        </w:rPr>
        <w:t>b</w:t>
      </w:r>
    </w:p>
    <w:p w14:paraId="214F6AC7" w14:textId="77777777" w:rsidR="009B0480" w:rsidRDefault="00000000">
      <w:pPr>
        <w:pStyle w:val="Verzeichnis8Artikel"/>
      </w:pPr>
      <w:r>
        <w:t>Wasser</w:t>
      </w:r>
      <w:r>
        <w:tab/>
        <w:t>Art. 76</w:t>
      </w:r>
    </w:p>
    <w:p w14:paraId="7EC013C1" w14:textId="77777777" w:rsidR="009B0480" w:rsidRDefault="00000000">
      <w:pPr>
        <w:pStyle w:val="Verzeichnis8Artikel"/>
      </w:pPr>
      <w:r>
        <w:t>Wald</w:t>
      </w:r>
      <w:r>
        <w:tab/>
        <w:t>Art. 77</w:t>
      </w:r>
    </w:p>
    <w:p w14:paraId="29C2CD8C" w14:textId="77777777" w:rsidR="009B0480" w:rsidRDefault="00000000">
      <w:pPr>
        <w:pStyle w:val="Verzeichnis8Artikel"/>
      </w:pPr>
      <w:r>
        <w:t>Natur- und Heimatschutz</w:t>
      </w:r>
      <w:r>
        <w:tab/>
        <w:t>Art. 78</w:t>
      </w:r>
    </w:p>
    <w:p w14:paraId="31544635" w14:textId="77777777" w:rsidR="009B0480" w:rsidRDefault="00000000">
      <w:pPr>
        <w:pStyle w:val="Verzeichnis8Artikel"/>
      </w:pPr>
      <w:r>
        <w:t>Fischerei und Jagd</w:t>
      </w:r>
      <w:r>
        <w:tab/>
        <w:t>Art. 79</w:t>
      </w:r>
    </w:p>
    <w:p w14:paraId="09162AA3" w14:textId="77777777" w:rsidR="009B0480" w:rsidRDefault="00000000">
      <w:pPr>
        <w:pStyle w:val="Verzeichnis8Artikel"/>
      </w:pPr>
      <w:r>
        <w:t>Tierschutz</w:t>
      </w:r>
      <w:r>
        <w:tab/>
        <w:t>Art. 80</w:t>
      </w:r>
    </w:p>
    <w:p w14:paraId="326E585A" w14:textId="77777777" w:rsidR="009B0480" w:rsidRDefault="00000000">
      <w:pPr>
        <w:pStyle w:val="Verzeichnis3"/>
      </w:pPr>
      <w:r>
        <w:t>5. Abschnitt: Öffentliche Werke und Verkehr</w:t>
      </w:r>
    </w:p>
    <w:p w14:paraId="4E4043D2" w14:textId="77777777" w:rsidR="009B0480" w:rsidRDefault="00000000">
      <w:pPr>
        <w:pStyle w:val="Verzeichnis8Artikel"/>
      </w:pPr>
      <w:r>
        <w:t>Öffentliche Werke</w:t>
      </w:r>
      <w:r>
        <w:tab/>
        <w:t>Art. 81</w:t>
      </w:r>
    </w:p>
    <w:p w14:paraId="1276A1F0" w14:textId="77777777" w:rsidR="009B0480" w:rsidRDefault="00000000">
      <w:pPr>
        <w:pStyle w:val="Verzeichnis8Artikel"/>
      </w:pPr>
      <w:r>
        <w:t>Öffentlicher Verkehr</w:t>
      </w:r>
      <w:r>
        <w:tab/>
        <w:t>Art. 81</w:t>
      </w:r>
      <w:r>
        <w:rPr>
          <w:i/>
        </w:rPr>
        <w:t>a</w:t>
      </w:r>
    </w:p>
    <w:p w14:paraId="6C2F3513" w14:textId="77777777" w:rsidR="009B0480" w:rsidRDefault="00000000">
      <w:pPr>
        <w:pStyle w:val="Verzeichnis8Artikel"/>
      </w:pPr>
      <w:r>
        <w:t>Strassenverkehr</w:t>
      </w:r>
      <w:r>
        <w:tab/>
        <w:t>Art. 82</w:t>
      </w:r>
    </w:p>
    <w:p w14:paraId="6A13FF47" w14:textId="77777777" w:rsidR="009B0480" w:rsidRDefault="00000000">
      <w:pPr>
        <w:pStyle w:val="Verzeichnis8Artikel"/>
      </w:pPr>
      <w:r>
        <w:t>Strasseninfrastruktur</w:t>
      </w:r>
      <w:r>
        <w:tab/>
        <w:t>Art. 83</w:t>
      </w:r>
    </w:p>
    <w:p w14:paraId="1C353DDB" w14:textId="77777777" w:rsidR="009B0480" w:rsidRDefault="00000000">
      <w:pPr>
        <w:pStyle w:val="Verzeichnis8Artikel"/>
      </w:pPr>
      <w:r>
        <w:t>Alpenquerender Transitverkehr</w:t>
      </w:r>
      <w:r>
        <w:tab/>
        <w:t>Art. 84</w:t>
      </w:r>
    </w:p>
    <w:p w14:paraId="4192C616" w14:textId="77777777" w:rsidR="009B0480" w:rsidRDefault="00000000">
      <w:pPr>
        <w:pStyle w:val="Verzeichnis8Artikel"/>
      </w:pPr>
      <w:r>
        <w:t>Schwerverkehrsabgabe</w:t>
      </w:r>
      <w:r>
        <w:tab/>
        <w:t>Art. 85</w:t>
      </w:r>
    </w:p>
    <w:p w14:paraId="36C6176E" w14:textId="77777777" w:rsidR="009B0480" w:rsidRDefault="00000000">
      <w:pPr>
        <w:pStyle w:val="Verzeichnis8Artikel"/>
      </w:pPr>
      <w:r>
        <w:t>Abgabe für die Benützung der Nationalstrassen</w:t>
      </w:r>
      <w:r>
        <w:tab/>
        <w:t>Art. 85</w:t>
      </w:r>
      <w:r>
        <w:rPr>
          <w:i/>
        </w:rPr>
        <w:t>a</w:t>
      </w:r>
    </w:p>
    <w:p w14:paraId="687D9DD7" w14:textId="77777777" w:rsidR="009B0480" w:rsidRDefault="00000000">
      <w:pPr>
        <w:pStyle w:val="Verzeichnis8Artikel"/>
      </w:pPr>
      <w:r>
        <w:t>Verwendung von Abgaben für Aufgaben und Aufwendungen im Zusammenhang mit dem Strassenverkehr</w:t>
      </w:r>
      <w:r>
        <w:tab/>
        <w:t>Art. 86</w:t>
      </w:r>
    </w:p>
    <w:p w14:paraId="361D3ADD" w14:textId="77777777" w:rsidR="009B0480" w:rsidRDefault="00000000">
      <w:pPr>
        <w:pStyle w:val="Verzeichnis8Artikel"/>
      </w:pPr>
      <w:r>
        <w:t>Eisenbahnen und weitere Verkehrsträger</w:t>
      </w:r>
      <w:r>
        <w:tab/>
        <w:t>Art. 87</w:t>
      </w:r>
    </w:p>
    <w:p w14:paraId="1A68107F" w14:textId="77777777" w:rsidR="009B0480" w:rsidRDefault="00000000">
      <w:pPr>
        <w:pStyle w:val="Verzeichnis8Artikel"/>
      </w:pPr>
      <w:r>
        <w:t>Eisenbahninfrastruktur</w:t>
      </w:r>
      <w:r>
        <w:tab/>
        <w:t>Art. 87</w:t>
      </w:r>
      <w:r>
        <w:rPr>
          <w:i/>
        </w:rPr>
        <w:t>a</w:t>
      </w:r>
    </w:p>
    <w:p w14:paraId="254D944E" w14:textId="77777777" w:rsidR="009B0480" w:rsidRDefault="00000000">
      <w:pPr>
        <w:pStyle w:val="Verzeichnis8Artikel"/>
      </w:pPr>
      <w:r>
        <w:t>Verwendung von Abgaben für Aufgaben und Aufwendungen im Zusammenhang mit dem Luftverkehr</w:t>
      </w:r>
      <w:r>
        <w:tab/>
        <w:t>Art. 87</w:t>
      </w:r>
      <w:r>
        <w:rPr>
          <w:i/>
        </w:rPr>
        <w:t>b</w:t>
      </w:r>
    </w:p>
    <w:p w14:paraId="2C3F48B5" w14:textId="77777777" w:rsidR="009B0480" w:rsidRDefault="00000000">
      <w:pPr>
        <w:pStyle w:val="Verzeichnis8Artikel"/>
      </w:pPr>
      <w:r>
        <w:t>Fuss-, Wander- und Velowege</w:t>
      </w:r>
      <w:r>
        <w:tab/>
        <w:t>Art. 88</w:t>
      </w:r>
    </w:p>
    <w:p w14:paraId="12D50F77" w14:textId="77777777" w:rsidR="009B0480" w:rsidRDefault="00000000">
      <w:pPr>
        <w:pStyle w:val="Verzeichnis3"/>
      </w:pPr>
      <w:r>
        <w:t>6. Abschnitt: Energie und Kommunikation</w:t>
      </w:r>
    </w:p>
    <w:p w14:paraId="12BEF531" w14:textId="77777777" w:rsidR="009B0480" w:rsidRDefault="00000000">
      <w:pPr>
        <w:pStyle w:val="Verzeichnis8Artikel"/>
      </w:pPr>
      <w:r>
        <w:t>Energiepolitik</w:t>
      </w:r>
      <w:r>
        <w:tab/>
        <w:t>Art. 89</w:t>
      </w:r>
    </w:p>
    <w:p w14:paraId="42D10BAD" w14:textId="77777777" w:rsidR="009B0480" w:rsidRDefault="00000000">
      <w:pPr>
        <w:pStyle w:val="Verzeichnis8Artikel"/>
      </w:pPr>
      <w:r>
        <w:t>Kernenergie</w:t>
      </w:r>
      <w:r>
        <w:tab/>
        <w:t>Art. 90</w:t>
      </w:r>
    </w:p>
    <w:p w14:paraId="68B9D27F" w14:textId="77777777" w:rsidR="009B0480" w:rsidRDefault="00000000">
      <w:pPr>
        <w:pStyle w:val="Verzeichnis8Artikel"/>
      </w:pPr>
      <w:r>
        <w:t>Transport von Energie</w:t>
      </w:r>
      <w:r>
        <w:tab/>
        <w:t>Art. 91</w:t>
      </w:r>
    </w:p>
    <w:p w14:paraId="3BCD4C7F" w14:textId="77777777" w:rsidR="009B0480" w:rsidRDefault="00000000">
      <w:pPr>
        <w:pStyle w:val="Verzeichnis8Artikel"/>
      </w:pPr>
      <w:r>
        <w:t>Post- und Fernmeldewesen</w:t>
      </w:r>
      <w:r>
        <w:tab/>
        <w:t>Art. 92</w:t>
      </w:r>
    </w:p>
    <w:p w14:paraId="4DFC6F5D" w14:textId="77777777" w:rsidR="009B0480" w:rsidRDefault="00000000">
      <w:pPr>
        <w:pStyle w:val="Verzeichnis8Artikel"/>
      </w:pPr>
      <w:r>
        <w:t>Radio und Fernsehen</w:t>
      </w:r>
      <w:r>
        <w:tab/>
        <w:t>Art. 93</w:t>
      </w:r>
    </w:p>
    <w:p w14:paraId="68492AB5" w14:textId="77777777" w:rsidR="009B0480" w:rsidRDefault="00000000">
      <w:pPr>
        <w:pStyle w:val="Verzeichnis3"/>
      </w:pPr>
      <w:r>
        <w:t>7. Abschnitt: Wirtschaft</w:t>
      </w:r>
    </w:p>
    <w:p w14:paraId="59F85F7B" w14:textId="77777777" w:rsidR="009B0480" w:rsidRDefault="00000000">
      <w:pPr>
        <w:pStyle w:val="Verzeichnis8Artikel"/>
      </w:pPr>
      <w:r>
        <w:t>Grundsätze der Wirtschaftsordnung</w:t>
      </w:r>
      <w:r>
        <w:tab/>
        <w:t>Art. 94</w:t>
      </w:r>
    </w:p>
    <w:p w14:paraId="2873E9F2" w14:textId="77777777" w:rsidR="009B0480" w:rsidRDefault="00000000">
      <w:pPr>
        <w:pStyle w:val="Verzeichnis8Artikel"/>
      </w:pPr>
      <w:r>
        <w:t>Privatwirtschaftliche Erwerbstätigkeit</w:t>
      </w:r>
      <w:r>
        <w:tab/>
        <w:t>Art. 95</w:t>
      </w:r>
    </w:p>
    <w:p w14:paraId="01E2B0D9" w14:textId="77777777" w:rsidR="009B0480" w:rsidRDefault="00000000">
      <w:pPr>
        <w:pStyle w:val="Verzeichnis8Artikel"/>
      </w:pPr>
      <w:r>
        <w:t>Wettbewerbspolitik</w:t>
      </w:r>
      <w:r>
        <w:tab/>
        <w:t>Art. 96</w:t>
      </w:r>
    </w:p>
    <w:p w14:paraId="70A736B1" w14:textId="77777777" w:rsidR="009B0480" w:rsidRDefault="00000000">
      <w:pPr>
        <w:pStyle w:val="Verzeichnis8Artikel"/>
      </w:pPr>
      <w:r>
        <w:t>Schutz der Konsumentinnen und Konsumenten</w:t>
      </w:r>
      <w:r>
        <w:tab/>
        <w:t>Art. 97</w:t>
      </w:r>
    </w:p>
    <w:p w14:paraId="59EA178B" w14:textId="77777777" w:rsidR="009B0480" w:rsidRDefault="00000000">
      <w:pPr>
        <w:pStyle w:val="Verzeichnis8Artikel"/>
      </w:pPr>
      <w:r>
        <w:lastRenderedPageBreak/>
        <w:t>Banken und Versicherungen</w:t>
      </w:r>
      <w:r>
        <w:tab/>
        <w:t>Art. 98</w:t>
      </w:r>
    </w:p>
    <w:p w14:paraId="049607FE" w14:textId="77777777" w:rsidR="009B0480" w:rsidRDefault="00000000">
      <w:pPr>
        <w:pStyle w:val="Verzeichnis8Artikel"/>
      </w:pPr>
      <w:r>
        <w:t>Geld- und Währungspolitik</w:t>
      </w:r>
      <w:r>
        <w:tab/>
        <w:t>Art. 99</w:t>
      </w:r>
    </w:p>
    <w:p w14:paraId="0ABD3C3F" w14:textId="77777777" w:rsidR="009B0480" w:rsidRDefault="00000000">
      <w:pPr>
        <w:pStyle w:val="Verzeichnis8Artikel"/>
      </w:pPr>
      <w:r>
        <w:t>Konjunkturpolitik</w:t>
      </w:r>
      <w:r>
        <w:tab/>
        <w:t>Art. 100</w:t>
      </w:r>
    </w:p>
    <w:p w14:paraId="18BCED5E" w14:textId="77777777" w:rsidR="009B0480" w:rsidRDefault="00000000">
      <w:pPr>
        <w:pStyle w:val="Verzeichnis8Artikel"/>
      </w:pPr>
      <w:r>
        <w:t>Aussenwirtschaftspolitik</w:t>
      </w:r>
      <w:r>
        <w:tab/>
        <w:t>Art. 101</w:t>
      </w:r>
    </w:p>
    <w:p w14:paraId="22EAF6A2" w14:textId="77777777" w:rsidR="009B0480" w:rsidRDefault="00000000">
      <w:pPr>
        <w:pStyle w:val="Verzeichnis8Artikel"/>
      </w:pPr>
      <w:r>
        <w:t>Landesversorgung</w:t>
      </w:r>
      <w:r>
        <w:tab/>
        <w:t>Art. 102</w:t>
      </w:r>
    </w:p>
    <w:p w14:paraId="2B046345" w14:textId="77777777" w:rsidR="009B0480" w:rsidRDefault="00000000">
      <w:pPr>
        <w:pStyle w:val="Verzeichnis8Artikel"/>
      </w:pPr>
      <w:r>
        <w:t>Strukturpolitik</w:t>
      </w:r>
      <w:r>
        <w:tab/>
        <w:t>Art. 103</w:t>
      </w:r>
    </w:p>
    <w:p w14:paraId="62610D4E" w14:textId="77777777" w:rsidR="009B0480" w:rsidRDefault="00000000">
      <w:pPr>
        <w:pStyle w:val="Verzeichnis8Artikel"/>
      </w:pPr>
      <w:r>
        <w:t>Landwirtschaft</w:t>
      </w:r>
      <w:r>
        <w:tab/>
        <w:t>Art. 104</w:t>
      </w:r>
    </w:p>
    <w:p w14:paraId="40484EDD" w14:textId="77777777" w:rsidR="009B0480" w:rsidRDefault="00000000">
      <w:pPr>
        <w:pStyle w:val="Verzeichnis8Artikel"/>
      </w:pPr>
      <w:r>
        <w:rPr>
          <w:rFonts w:eastAsia="Arial"/>
        </w:rPr>
        <w:t>Ernährungssicherheit</w:t>
      </w:r>
      <w:r>
        <w:tab/>
        <w:t>Art. 104</w:t>
      </w:r>
      <w:r>
        <w:rPr>
          <w:i/>
        </w:rPr>
        <w:t>a</w:t>
      </w:r>
    </w:p>
    <w:p w14:paraId="310652D9" w14:textId="77777777" w:rsidR="009B0480" w:rsidRDefault="00000000">
      <w:pPr>
        <w:pStyle w:val="Verzeichnis8Artikel"/>
      </w:pPr>
      <w:r>
        <w:t>Alkohol</w:t>
      </w:r>
      <w:r>
        <w:tab/>
        <w:t>Art. 105</w:t>
      </w:r>
    </w:p>
    <w:p w14:paraId="5AA50B26" w14:textId="77777777" w:rsidR="009B0480" w:rsidRDefault="00000000">
      <w:pPr>
        <w:pStyle w:val="Verzeichnis8Artikel"/>
      </w:pPr>
      <w:r>
        <w:t>Geldspiele</w:t>
      </w:r>
      <w:r>
        <w:tab/>
        <w:t>Art. 106</w:t>
      </w:r>
    </w:p>
    <w:p w14:paraId="08A9931D" w14:textId="77777777" w:rsidR="009B0480" w:rsidRDefault="00000000">
      <w:pPr>
        <w:pStyle w:val="Verzeichnis8Artikel"/>
      </w:pPr>
      <w:r>
        <w:t>Waffen und Kriegsmaterial</w:t>
      </w:r>
      <w:r>
        <w:tab/>
        <w:t>Art. 107</w:t>
      </w:r>
    </w:p>
    <w:p w14:paraId="6C7D7EFF" w14:textId="77777777" w:rsidR="009B0480" w:rsidRDefault="00000000">
      <w:pPr>
        <w:pStyle w:val="Verzeichnis3"/>
      </w:pPr>
      <w:r>
        <w:t xml:space="preserve">8. Abschnitt: Wohnen, Arbeit, soziale Sicherheit und </w:t>
      </w:r>
      <w:r>
        <w:br/>
        <w:t>Gesundheit</w:t>
      </w:r>
    </w:p>
    <w:p w14:paraId="257DF712" w14:textId="77777777" w:rsidR="009B0480" w:rsidRDefault="00000000">
      <w:pPr>
        <w:pStyle w:val="Verzeichnis8Artikel"/>
      </w:pPr>
      <w:r>
        <w:t>Wohnbau- und Wohneigentumsförderung</w:t>
      </w:r>
      <w:r>
        <w:tab/>
        <w:t>Art. 108</w:t>
      </w:r>
    </w:p>
    <w:p w14:paraId="6C7C3FE2" w14:textId="77777777" w:rsidR="009B0480" w:rsidRDefault="00000000">
      <w:pPr>
        <w:pStyle w:val="Verzeichnis8Artikel"/>
      </w:pPr>
      <w:r>
        <w:t>Mietwesen</w:t>
      </w:r>
      <w:r>
        <w:tab/>
        <w:t>Art. 109</w:t>
      </w:r>
    </w:p>
    <w:p w14:paraId="75ABB2D7" w14:textId="77777777" w:rsidR="009B0480" w:rsidRDefault="00000000">
      <w:pPr>
        <w:pStyle w:val="Verzeichnis8Artikel"/>
      </w:pPr>
      <w:r>
        <w:t>Arbeit</w:t>
      </w:r>
      <w:r>
        <w:tab/>
        <w:t>Art. 110</w:t>
      </w:r>
    </w:p>
    <w:p w14:paraId="56F8D81E" w14:textId="77777777" w:rsidR="009B0480" w:rsidRDefault="00000000">
      <w:pPr>
        <w:pStyle w:val="Verzeichnis8Artikel"/>
      </w:pPr>
      <w:r>
        <w:t>Alters-, Hinterlassenen- und Invalidenvorsorge</w:t>
      </w:r>
      <w:r>
        <w:tab/>
        <w:t>Art. 111</w:t>
      </w:r>
    </w:p>
    <w:p w14:paraId="2387D409" w14:textId="77777777" w:rsidR="009B0480" w:rsidRDefault="00000000">
      <w:pPr>
        <w:pStyle w:val="Verzeichnis8Artikel"/>
      </w:pPr>
      <w:r>
        <w:t>Alters</w:t>
      </w:r>
      <w:r>
        <w:noBreakHyphen/>
        <w:t>, Hinterlassenen- und Invalidenversicherung</w:t>
      </w:r>
      <w:r>
        <w:tab/>
        <w:t>Art. 112</w:t>
      </w:r>
    </w:p>
    <w:p w14:paraId="2CDE2EA5" w14:textId="77777777" w:rsidR="009B0480" w:rsidRDefault="00000000">
      <w:pPr>
        <w:pStyle w:val="Verzeichnis8Artikel"/>
      </w:pPr>
      <w:r>
        <w:t>Ergänzungsleistungen</w:t>
      </w:r>
      <w:r>
        <w:tab/>
        <w:t>Art. 112</w:t>
      </w:r>
      <w:r>
        <w:rPr>
          <w:i/>
        </w:rPr>
        <w:t>a</w:t>
      </w:r>
    </w:p>
    <w:p w14:paraId="62B02D75" w14:textId="77777777" w:rsidR="009B0480" w:rsidRDefault="00000000">
      <w:pPr>
        <w:pStyle w:val="Verzeichnis8Artikel"/>
      </w:pPr>
      <w:r>
        <w:t xml:space="preserve">Förderung der Eingliederung Invalider </w:t>
      </w:r>
      <w:r>
        <w:tab/>
        <w:t>Art. 112</w:t>
      </w:r>
      <w:r>
        <w:rPr>
          <w:i/>
        </w:rPr>
        <w:t>b</w:t>
      </w:r>
    </w:p>
    <w:p w14:paraId="1BCCC037" w14:textId="77777777" w:rsidR="009B0480" w:rsidRDefault="00000000">
      <w:pPr>
        <w:pStyle w:val="Verzeichnis8Artikel"/>
      </w:pPr>
      <w:r>
        <w:t xml:space="preserve">Betagten- und Behindertenhilfe </w:t>
      </w:r>
      <w:r>
        <w:tab/>
        <w:t>Art. 112</w:t>
      </w:r>
      <w:r>
        <w:rPr>
          <w:i/>
        </w:rPr>
        <w:t>c</w:t>
      </w:r>
    </w:p>
    <w:p w14:paraId="18F6C83D" w14:textId="77777777" w:rsidR="009B0480" w:rsidRDefault="00000000">
      <w:pPr>
        <w:pStyle w:val="Verzeichnis8Artikel"/>
      </w:pPr>
      <w:r>
        <w:t>Berufliche Vorsorge</w:t>
      </w:r>
      <w:r>
        <w:tab/>
        <w:t>Art. 113</w:t>
      </w:r>
    </w:p>
    <w:p w14:paraId="4E6C7FDC" w14:textId="77777777" w:rsidR="009B0480" w:rsidRDefault="00000000">
      <w:pPr>
        <w:pStyle w:val="Verzeichnis8Artikel"/>
      </w:pPr>
      <w:r>
        <w:t>Arbeitslosenversicherung</w:t>
      </w:r>
      <w:r>
        <w:tab/>
        <w:t>Art. 114</w:t>
      </w:r>
    </w:p>
    <w:p w14:paraId="33720180" w14:textId="77777777" w:rsidR="009B0480" w:rsidRDefault="00000000">
      <w:pPr>
        <w:pStyle w:val="Verzeichnis8Artikel"/>
      </w:pPr>
      <w:r>
        <w:t>Unterstützung Bedürftiger</w:t>
      </w:r>
      <w:r>
        <w:tab/>
        <w:t>Art. 115</w:t>
      </w:r>
    </w:p>
    <w:p w14:paraId="37B05887" w14:textId="77777777" w:rsidR="009B0480" w:rsidRDefault="00000000">
      <w:pPr>
        <w:pStyle w:val="Verzeichnis8Artikel"/>
      </w:pPr>
      <w:r>
        <w:t>Familienzulagen und Mutterschaftsversicherung</w:t>
      </w:r>
      <w:r>
        <w:tab/>
        <w:t>Art. 116</w:t>
      </w:r>
    </w:p>
    <w:p w14:paraId="03410265" w14:textId="77777777" w:rsidR="009B0480" w:rsidRDefault="00000000">
      <w:pPr>
        <w:pStyle w:val="Verzeichnis8Artikel"/>
      </w:pPr>
      <w:r>
        <w:t>Kranken- und Unfallversicherung</w:t>
      </w:r>
      <w:r>
        <w:tab/>
        <w:t>Art. 117</w:t>
      </w:r>
    </w:p>
    <w:p w14:paraId="70059DE0" w14:textId="77777777" w:rsidR="009B0480" w:rsidRDefault="00000000">
      <w:pPr>
        <w:pStyle w:val="Verzeichnis8Artikel"/>
        <w:rPr>
          <w:i/>
        </w:rPr>
      </w:pPr>
      <w:r>
        <w:t>Medizinische Grundversorgung</w:t>
      </w:r>
      <w:r>
        <w:tab/>
        <w:t>Art. 117</w:t>
      </w:r>
      <w:r>
        <w:rPr>
          <w:i/>
        </w:rPr>
        <w:t>a</w:t>
      </w:r>
    </w:p>
    <w:p w14:paraId="22869BA1" w14:textId="77777777" w:rsidR="009B0480" w:rsidRDefault="00000000">
      <w:pPr>
        <w:pStyle w:val="Verzeichnis8Artikel"/>
      </w:pPr>
      <w:r>
        <w:t>Pflege</w:t>
      </w:r>
      <w:r>
        <w:tab/>
        <w:t>Art. 117</w:t>
      </w:r>
      <w:r>
        <w:rPr>
          <w:i/>
        </w:rPr>
        <w:t>b</w:t>
      </w:r>
    </w:p>
    <w:p w14:paraId="210D46A2" w14:textId="77777777" w:rsidR="009B0480" w:rsidRDefault="00000000">
      <w:pPr>
        <w:pStyle w:val="Verzeichnis8Artikel"/>
      </w:pPr>
      <w:r>
        <w:t>Schutz der Gesundheit</w:t>
      </w:r>
      <w:r>
        <w:tab/>
        <w:t>Art. 118</w:t>
      </w:r>
    </w:p>
    <w:p w14:paraId="155B71D9" w14:textId="77777777" w:rsidR="009B0480" w:rsidRDefault="00000000">
      <w:pPr>
        <w:pStyle w:val="Verzeichnis8Artikel"/>
      </w:pPr>
      <w:r>
        <w:t>Komplementärmedizin</w:t>
      </w:r>
      <w:r>
        <w:tab/>
        <w:t>Art. 118</w:t>
      </w:r>
      <w:r>
        <w:rPr>
          <w:i/>
        </w:rPr>
        <w:t>a</w:t>
      </w:r>
    </w:p>
    <w:p w14:paraId="702B3FC3" w14:textId="77777777" w:rsidR="009B0480" w:rsidRDefault="00000000">
      <w:pPr>
        <w:pStyle w:val="Verzeichnis8Artikel"/>
      </w:pPr>
      <w:r>
        <w:t>Forschung am Menschen</w:t>
      </w:r>
      <w:r>
        <w:tab/>
        <w:t>Art. 118</w:t>
      </w:r>
      <w:r>
        <w:rPr>
          <w:i/>
        </w:rPr>
        <w:t>b</w:t>
      </w:r>
    </w:p>
    <w:p w14:paraId="463A02F1" w14:textId="77777777" w:rsidR="009B0480" w:rsidRDefault="00000000">
      <w:pPr>
        <w:pStyle w:val="Verzeichnis8Artikel"/>
      </w:pPr>
      <w:r>
        <w:t xml:space="preserve">Fortpflanzungsmedizin und Gentechnologie im </w:t>
      </w:r>
      <w:r>
        <w:br/>
        <w:t>Humanbereich</w:t>
      </w:r>
      <w:r>
        <w:tab/>
        <w:t>Art. 119</w:t>
      </w:r>
    </w:p>
    <w:p w14:paraId="3A8FAEFE" w14:textId="77777777" w:rsidR="009B0480" w:rsidRDefault="00000000">
      <w:pPr>
        <w:pStyle w:val="Verzeichnis8Artikel"/>
        <w:rPr>
          <w:i/>
          <w:iCs/>
        </w:rPr>
      </w:pPr>
      <w:r>
        <w:t>Transplantationsmedizin</w:t>
      </w:r>
      <w:r>
        <w:tab/>
        <w:t>Art. 119</w:t>
      </w:r>
      <w:r>
        <w:rPr>
          <w:i/>
          <w:iCs/>
        </w:rPr>
        <w:t>a</w:t>
      </w:r>
    </w:p>
    <w:p w14:paraId="35391F24" w14:textId="77777777" w:rsidR="009B0480" w:rsidRDefault="00000000">
      <w:pPr>
        <w:pStyle w:val="Verzeichnis8Artikel"/>
      </w:pPr>
      <w:r>
        <w:t>Gentechnologie im Ausserhumanbereich</w:t>
      </w:r>
      <w:r>
        <w:tab/>
        <w:t>Art. 120</w:t>
      </w:r>
    </w:p>
    <w:p w14:paraId="6B6C6BE3" w14:textId="77777777" w:rsidR="009B0480" w:rsidRDefault="00000000">
      <w:pPr>
        <w:pStyle w:val="Verzeichnis3"/>
      </w:pPr>
      <w:r>
        <w:t xml:space="preserve">9. Abschnitt: Aufenthalt und Niederlassung von </w:t>
      </w:r>
      <w:r>
        <w:br/>
        <w:t>Ausländerinnen und Ausländern</w:t>
      </w:r>
    </w:p>
    <w:p w14:paraId="3973CC11" w14:textId="77777777" w:rsidR="009B0480" w:rsidRDefault="00000000">
      <w:pPr>
        <w:pStyle w:val="Verzeichnis9"/>
      </w:pPr>
      <w:r>
        <w:rPr>
          <w:szCs w:val="18"/>
          <w:shd w:val="clear" w:color="auto" w:fill="FFFFFF"/>
        </w:rPr>
        <w:t>Gesetzgebung im Ausländer- und Asylbereich</w:t>
      </w:r>
      <w:r>
        <w:tab/>
        <w:t>Art. 121</w:t>
      </w:r>
    </w:p>
    <w:p w14:paraId="2A687188" w14:textId="77777777" w:rsidR="009B0480" w:rsidRDefault="00000000">
      <w:pPr>
        <w:pStyle w:val="Verzeichnis9"/>
      </w:pPr>
      <w:r>
        <w:lastRenderedPageBreak/>
        <w:t>Steuerung der Zuwanderung</w:t>
      </w:r>
      <w:r>
        <w:tab/>
        <w:t>Art. 121</w:t>
      </w:r>
      <w:r>
        <w:rPr>
          <w:i/>
        </w:rPr>
        <w:t>a</w:t>
      </w:r>
    </w:p>
    <w:p w14:paraId="03D84195" w14:textId="77777777" w:rsidR="009B0480" w:rsidRDefault="00000000">
      <w:pPr>
        <w:pStyle w:val="Verzeichnis3"/>
      </w:pPr>
      <w:r>
        <w:t>10. Abschnitt: Zivilrecht, Strafrecht, Messwesen</w:t>
      </w:r>
    </w:p>
    <w:p w14:paraId="1A589612" w14:textId="77777777" w:rsidR="009B0480" w:rsidRDefault="00000000">
      <w:pPr>
        <w:pStyle w:val="Verzeichnis8Artikel"/>
      </w:pPr>
      <w:r>
        <w:t>Zivilrecht</w:t>
      </w:r>
      <w:r>
        <w:tab/>
        <w:t>Art. 122</w:t>
      </w:r>
    </w:p>
    <w:p w14:paraId="5381F912" w14:textId="77777777" w:rsidR="009B0480" w:rsidRDefault="00000000">
      <w:pPr>
        <w:pStyle w:val="Verzeichnis8Artikel"/>
      </w:pPr>
      <w:r>
        <w:t>Strafrecht</w:t>
      </w:r>
      <w:r>
        <w:tab/>
        <w:t>Art. 123</w:t>
      </w:r>
    </w:p>
    <w:p w14:paraId="3C3CFAC9" w14:textId="77777777" w:rsidR="009B0480" w:rsidRDefault="00000000">
      <w:pPr>
        <w:pStyle w:val="Verzeichnis9"/>
      </w:pPr>
      <w:r>
        <w:tab/>
        <w:t>Art. 123</w:t>
      </w:r>
      <w:r>
        <w:rPr>
          <w:i/>
        </w:rPr>
        <w:t>a</w:t>
      </w:r>
    </w:p>
    <w:p w14:paraId="0A6DC34B" w14:textId="77777777" w:rsidR="009B0480" w:rsidRDefault="00000000">
      <w:pPr>
        <w:pStyle w:val="Verzeichnis8Artikel"/>
      </w:pPr>
      <w:r>
        <w:t>Unverjährbarkeit der Strafverfolgung und der Strafe bei sexuellen und bei pornografischen Straftaten an Kindern</w:t>
      </w:r>
      <w:r>
        <w:tab/>
        <w:t>……Art. 123</w:t>
      </w:r>
      <w:r>
        <w:rPr>
          <w:i/>
        </w:rPr>
        <w:t>b</w:t>
      </w:r>
    </w:p>
    <w:p w14:paraId="2FE9D8A8" w14:textId="77777777" w:rsidR="009B0480" w:rsidRDefault="00000000">
      <w:pPr>
        <w:pStyle w:val="Verzeichnis8Artikel"/>
      </w:pPr>
      <w:r>
        <w:t>Massnahme nach Sexualdelikten an Kindern oder an zum Widerstand unfähigen oder urteilsunfähigen Personen</w:t>
      </w:r>
      <w:r>
        <w:tab/>
        <w:t>……Art. 123</w:t>
      </w:r>
      <w:r>
        <w:rPr>
          <w:i/>
        </w:rPr>
        <w:t>c</w:t>
      </w:r>
    </w:p>
    <w:p w14:paraId="392978A7" w14:textId="77777777" w:rsidR="009B0480" w:rsidRDefault="00000000">
      <w:pPr>
        <w:pStyle w:val="Verzeichnis8Artikel"/>
      </w:pPr>
      <w:r>
        <w:t>Opferhilfe</w:t>
      </w:r>
      <w:r>
        <w:tab/>
        <w:t>Art. 124</w:t>
      </w:r>
    </w:p>
    <w:p w14:paraId="07066D6C" w14:textId="77777777" w:rsidR="009B0480" w:rsidRDefault="00000000">
      <w:pPr>
        <w:pStyle w:val="Verzeichnis8Artikel"/>
      </w:pPr>
      <w:r>
        <w:t>Messwesen</w:t>
      </w:r>
      <w:r>
        <w:tab/>
        <w:t>Art. 125</w:t>
      </w:r>
    </w:p>
    <w:p w14:paraId="1CA0780B" w14:textId="77777777" w:rsidR="009B0480" w:rsidRDefault="00000000">
      <w:pPr>
        <w:pStyle w:val="Verzeichnis2"/>
      </w:pPr>
      <w:r>
        <w:t>3. Kapitel: Finanzordnung</w:t>
      </w:r>
    </w:p>
    <w:p w14:paraId="5329ED20" w14:textId="77777777" w:rsidR="009B0480" w:rsidRDefault="00000000">
      <w:pPr>
        <w:pStyle w:val="Verzeichnis8Artikel"/>
      </w:pPr>
      <w:r>
        <w:t>Haushaltführung</w:t>
      </w:r>
      <w:r>
        <w:tab/>
        <w:t>Art. 126</w:t>
      </w:r>
    </w:p>
    <w:p w14:paraId="0A7AC822" w14:textId="77777777" w:rsidR="009B0480" w:rsidRDefault="00000000">
      <w:pPr>
        <w:pStyle w:val="Verzeichnis8Artikel"/>
      </w:pPr>
      <w:r>
        <w:t>Grundsätze der Besteuerung</w:t>
      </w:r>
      <w:r>
        <w:tab/>
        <w:t>Art. 127</w:t>
      </w:r>
    </w:p>
    <w:p w14:paraId="235C7C39" w14:textId="77777777" w:rsidR="009B0480" w:rsidRDefault="00000000">
      <w:pPr>
        <w:pStyle w:val="Verzeichnis8Artikel"/>
      </w:pPr>
      <w:r>
        <w:t>Direkte Steuern</w:t>
      </w:r>
      <w:r>
        <w:tab/>
        <w:t>Art. 128</w:t>
      </w:r>
    </w:p>
    <w:p w14:paraId="2E164F34" w14:textId="77777777" w:rsidR="009B0480" w:rsidRDefault="00000000">
      <w:pPr>
        <w:pStyle w:val="Verzeichnis8Artikel"/>
      </w:pPr>
      <w:r>
        <w:t>Steuerharmonisierung</w:t>
      </w:r>
      <w:r>
        <w:tab/>
        <w:t>Art. 129</w:t>
      </w:r>
    </w:p>
    <w:p w14:paraId="28E95615" w14:textId="77777777" w:rsidR="009B0480" w:rsidRDefault="00000000">
      <w:pPr>
        <w:pStyle w:val="Verzeichnis8Artikel"/>
      </w:pPr>
      <w:r>
        <w:t>Mehrwertsteuer</w:t>
      </w:r>
      <w:r>
        <w:tab/>
        <w:t>Art. 130</w:t>
      </w:r>
    </w:p>
    <w:p w14:paraId="1A983574" w14:textId="77777777" w:rsidR="009B0480" w:rsidRDefault="00000000">
      <w:pPr>
        <w:pStyle w:val="Verzeichnis8Artikel"/>
      </w:pPr>
      <w:r>
        <w:t>Besondere Verbrauchssteuern</w:t>
      </w:r>
      <w:r>
        <w:tab/>
        <w:t>Art. 131</w:t>
      </w:r>
    </w:p>
    <w:p w14:paraId="5C47641A" w14:textId="77777777" w:rsidR="009B0480" w:rsidRDefault="00000000">
      <w:pPr>
        <w:pStyle w:val="Verzeichnis8Artikel"/>
      </w:pPr>
      <w:r>
        <w:t>Stempelsteuer und Verrechnungssteuer</w:t>
      </w:r>
      <w:r>
        <w:tab/>
        <w:t>Art. 132</w:t>
      </w:r>
    </w:p>
    <w:p w14:paraId="39D825CB" w14:textId="77777777" w:rsidR="009B0480" w:rsidRDefault="00000000">
      <w:pPr>
        <w:pStyle w:val="Verzeichnis8Artikel"/>
      </w:pPr>
      <w:r>
        <w:t>Zölle</w:t>
      </w:r>
      <w:r>
        <w:tab/>
        <w:t>Art. 133</w:t>
      </w:r>
    </w:p>
    <w:p w14:paraId="342EA940" w14:textId="77777777" w:rsidR="009B0480" w:rsidRDefault="00000000">
      <w:pPr>
        <w:pStyle w:val="Verzeichnis8Artikel"/>
      </w:pPr>
      <w:r>
        <w:t>Ausschluss kantonaler und kommunaler Besteuerung</w:t>
      </w:r>
      <w:r>
        <w:tab/>
        <w:t>Art. 134</w:t>
      </w:r>
    </w:p>
    <w:p w14:paraId="7D1FC12E" w14:textId="77777777" w:rsidR="009B0480" w:rsidRDefault="00000000">
      <w:pPr>
        <w:pStyle w:val="Verzeichnis8Artikel"/>
      </w:pPr>
      <w:r>
        <w:t>Finanz- und Lastenausgleich</w:t>
      </w:r>
      <w:r>
        <w:tab/>
        <w:t>Art. 135</w:t>
      </w:r>
    </w:p>
    <w:p w14:paraId="4643061C" w14:textId="77777777" w:rsidR="009B0480" w:rsidRDefault="009B0480">
      <w:pPr>
        <w:pStyle w:val="Abstand4pt"/>
      </w:pPr>
    </w:p>
    <w:p w14:paraId="144E3884" w14:textId="77777777" w:rsidR="009B0480" w:rsidRDefault="00000000">
      <w:pPr>
        <w:pStyle w:val="Verzeichnis1"/>
      </w:pPr>
      <w:r>
        <w:t>4. Titel: Volk und Stände</w:t>
      </w:r>
    </w:p>
    <w:p w14:paraId="17DAD95A" w14:textId="77777777" w:rsidR="009B0480" w:rsidRDefault="00000000">
      <w:pPr>
        <w:pStyle w:val="Verzeichnis2"/>
      </w:pPr>
      <w:r>
        <w:t>1. Kapitel: Allgemeine Bestimmungen</w:t>
      </w:r>
    </w:p>
    <w:p w14:paraId="41D10A6B" w14:textId="77777777" w:rsidR="009B0480" w:rsidRDefault="00000000">
      <w:pPr>
        <w:pStyle w:val="Verzeichnis8Artikel"/>
      </w:pPr>
      <w:r>
        <w:t>Politische Rechte</w:t>
      </w:r>
      <w:r>
        <w:tab/>
        <w:t>Art. 136</w:t>
      </w:r>
    </w:p>
    <w:p w14:paraId="0B89719B" w14:textId="77777777" w:rsidR="009B0480" w:rsidRDefault="00000000">
      <w:pPr>
        <w:pStyle w:val="Verzeichnis8Artikel"/>
      </w:pPr>
      <w:r>
        <w:t>Politische Parteien</w:t>
      </w:r>
      <w:r>
        <w:tab/>
        <w:t>Art. 137</w:t>
      </w:r>
    </w:p>
    <w:p w14:paraId="32D80CC5" w14:textId="77777777" w:rsidR="009B0480" w:rsidRDefault="00000000">
      <w:pPr>
        <w:pStyle w:val="Verzeichnis2"/>
      </w:pPr>
      <w:r>
        <w:t>2. Kapitel: Initiative und Referendum</w:t>
      </w:r>
    </w:p>
    <w:p w14:paraId="256EA3A8" w14:textId="77777777" w:rsidR="009B0480" w:rsidRDefault="00000000">
      <w:pPr>
        <w:pStyle w:val="Verzeichnis8Artikel"/>
      </w:pPr>
      <w:r>
        <w:t>Volksinitiative auf Totalrevision der Bundesverfassung</w:t>
      </w:r>
      <w:r>
        <w:tab/>
        <w:t>Art. 138</w:t>
      </w:r>
    </w:p>
    <w:p w14:paraId="20891F74" w14:textId="77777777" w:rsidR="009B0480" w:rsidRDefault="00000000">
      <w:pPr>
        <w:pStyle w:val="Verzeichnis8Artikel"/>
      </w:pPr>
      <w:r>
        <w:rPr>
          <w:rFonts w:cs="TimesNewRoman"/>
          <w:lang w:eastAsia="de-CH"/>
        </w:rPr>
        <w:t>Volksinitiative auf Teilrevision der Bundesverfassung</w:t>
      </w:r>
      <w:r>
        <w:tab/>
        <w:t>Art. 139</w:t>
      </w:r>
    </w:p>
    <w:p w14:paraId="47885A31" w14:textId="77777777" w:rsidR="009B0480" w:rsidRDefault="00000000">
      <w:pPr>
        <w:pStyle w:val="Verzeichnis9"/>
        <w:rPr>
          <w:i/>
          <w:iCs/>
        </w:rPr>
      </w:pPr>
      <w:r>
        <w:rPr>
          <w:i/>
        </w:rPr>
        <w:t>Aufgehoben</w:t>
      </w:r>
      <w:r>
        <w:tab/>
        <w:t>Art. 139</w:t>
      </w:r>
      <w:r>
        <w:rPr>
          <w:i/>
          <w:iCs/>
        </w:rPr>
        <w:t>a</w:t>
      </w:r>
    </w:p>
    <w:p w14:paraId="54F8D45A" w14:textId="77777777" w:rsidR="009B0480" w:rsidRDefault="00000000">
      <w:pPr>
        <w:pStyle w:val="Verzeichnis8Artikel"/>
        <w:rPr>
          <w:i/>
          <w:iCs/>
        </w:rPr>
      </w:pPr>
      <w:r>
        <w:t>Verfahren bei Initiative und Gegenentwurf</w:t>
      </w:r>
      <w:r>
        <w:tab/>
        <w:t>Art. 139</w:t>
      </w:r>
      <w:r>
        <w:rPr>
          <w:i/>
          <w:iCs/>
        </w:rPr>
        <w:t>b</w:t>
      </w:r>
    </w:p>
    <w:p w14:paraId="68F776A1" w14:textId="77777777" w:rsidR="009B0480" w:rsidRDefault="00000000">
      <w:pPr>
        <w:pStyle w:val="Verzeichnis8Artikel"/>
      </w:pPr>
      <w:r>
        <w:t>Obligatorisches Referendum</w:t>
      </w:r>
      <w:r>
        <w:tab/>
        <w:t>Art. 140</w:t>
      </w:r>
    </w:p>
    <w:p w14:paraId="788EFAF1" w14:textId="77777777" w:rsidR="009B0480" w:rsidRDefault="00000000">
      <w:pPr>
        <w:pStyle w:val="Verzeichnis8Artikel"/>
      </w:pPr>
      <w:r>
        <w:t>Fakultatives Referendum</w:t>
      </w:r>
      <w:r>
        <w:tab/>
        <w:t>Art. 141</w:t>
      </w:r>
    </w:p>
    <w:p w14:paraId="203DE471" w14:textId="77777777" w:rsidR="009B0480" w:rsidRDefault="00000000">
      <w:pPr>
        <w:pStyle w:val="Verzeichnis8Artikel"/>
        <w:rPr>
          <w:i/>
          <w:iCs/>
        </w:rPr>
      </w:pPr>
      <w:r>
        <w:t>Umsetzung von völkerrechtlichen Verträgen</w:t>
      </w:r>
      <w:r>
        <w:tab/>
        <w:t>Art. 141</w:t>
      </w:r>
      <w:r>
        <w:rPr>
          <w:i/>
          <w:iCs/>
        </w:rPr>
        <w:t>a</w:t>
      </w:r>
    </w:p>
    <w:p w14:paraId="01718451" w14:textId="77777777" w:rsidR="009B0480" w:rsidRDefault="00000000">
      <w:pPr>
        <w:pStyle w:val="Verzeichnis8Artikel"/>
      </w:pPr>
      <w:r>
        <w:t>Erforderliche Mehrheiten</w:t>
      </w:r>
      <w:r>
        <w:tab/>
        <w:t>Art. 142</w:t>
      </w:r>
    </w:p>
    <w:p w14:paraId="7AEDD2EA" w14:textId="77777777" w:rsidR="009B0480" w:rsidRDefault="009B0480">
      <w:pPr>
        <w:pStyle w:val="Abstand4pt"/>
      </w:pPr>
    </w:p>
    <w:p w14:paraId="10C163C2" w14:textId="77777777" w:rsidR="009B0480" w:rsidRDefault="00000000">
      <w:pPr>
        <w:pStyle w:val="Verzeichnis1"/>
      </w:pPr>
      <w:r>
        <w:lastRenderedPageBreak/>
        <w:t>5. Titel: Bundesbehörden</w:t>
      </w:r>
    </w:p>
    <w:p w14:paraId="661CB528" w14:textId="77777777" w:rsidR="009B0480" w:rsidRDefault="00000000">
      <w:pPr>
        <w:pStyle w:val="Verzeichnis2"/>
      </w:pPr>
      <w:r>
        <w:t>1. Kapitel: Allgemeine Bestimmungen</w:t>
      </w:r>
    </w:p>
    <w:p w14:paraId="765EBBC2" w14:textId="77777777" w:rsidR="009B0480" w:rsidRDefault="00000000">
      <w:pPr>
        <w:pStyle w:val="Verzeichnis8Artikel"/>
      </w:pPr>
      <w:r>
        <w:t>Wählbarkeit</w:t>
      </w:r>
      <w:r>
        <w:tab/>
        <w:t>Art. 143</w:t>
      </w:r>
    </w:p>
    <w:p w14:paraId="2B5607D3" w14:textId="77777777" w:rsidR="009B0480" w:rsidRDefault="00000000">
      <w:pPr>
        <w:pStyle w:val="Verzeichnis8Artikel"/>
      </w:pPr>
      <w:r>
        <w:t>Unvereinbarkeiten</w:t>
      </w:r>
      <w:r>
        <w:tab/>
        <w:t>Art. 144</w:t>
      </w:r>
    </w:p>
    <w:p w14:paraId="1E76F75B" w14:textId="77777777" w:rsidR="009B0480" w:rsidRDefault="00000000">
      <w:pPr>
        <w:pStyle w:val="Verzeichnis8Artikel"/>
      </w:pPr>
      <w:r>
        <w:t>Amtsdauer</w:t>
      </w:r>
      <w:r>
        <w:tab/>
        <w:t>Art. 145</w:t>
      </w:r>
    </w:p>
    <w:p w14:paraId="54FC1F65" w14:textId="77777777" w:rsidR="009B0480" w:rsidRDefault="00000000">
      <w:pPr>
        <w:pStyle w:val="Verzeichnis8Artikel"/>
      </w:pPr>
      <w:r>
        <w:t>Staatshaftung</w:t>
      </w:r>
      <w:r>
        <w:tab/>
        <w:t>Art. 146</w:t>
      </w:r>
    </w:p>
    <w:p w14:paraId="674D4E84" w14:textId="77777777" w:rsidR="009B0480" w:rsidRDefault="00000000">
      <w:pPr>
        <w:pStyle w:val="Verzeichnis8Artikel"/>
      </w:pPr>
      <w:r>
        <w:t>Vernehmlassungsverfahren</w:t>
      </w:r>
      <w:r>
        <w:tab/>
        <w:t>Art. 147</w:t>
      </w:r>
    </w:p>
    <w:p w14:paraId="1BC9FC37" w14:textId="77777777" w:rsidR="009B0480" w:rsidRDefault="009B0480">
      <w:pPr>
        <w:pStyle w:val="Abstand4pt"/>
      </w:pPr>
    </w:p>
    <w:p w14:paraId="2EDD90CA" w14:textId="77777777" w:rsidR="009B0480" w:rsidRDefault="009B0480">
      <w:pPr>
        <w:pStyle w:val="Abstand18pt"/>
      </w:pPr>
    </w:p>
    <w:p w14:paraId="050861D0" w14:textId="77777777" w:rsidR="009B0480" w:rsidRDefault="00000000">
      <w:pPr>
        <w:pStyle w:val="Verzeichnis2"/>
      </w:pPr>
      <w:r>
        <w:t>2. Kapitel: Bundesversammlung</w:t>
      </w:r>
    </w:p>
    <w:p w14:paraId="2D9D2688" w14:textId="77777777" w:rsidR="009B0480" w:rsidRDefault="00000000">
      <w:pPr>
        <w:pStyle w:val="Verzeichnis3"/>
      </w:pPr>
      <w:r>
        <w:t>1. Abschnitt: Organisation</w:t>
      </w:r>
    </w:p>
    <w:p w14:paraId="00DBEB34" w14:textId="77777777" w:rsidR="009B0480" w:rsidRDefault="00000000">
      <w:pPr>
        <w:pStyle w:val="Verzeichnis8Artikel"/>
      </w:pPr>
      <w:r>
        <w:t>Stellung</w:t>
      </w:r>
      <w:r>
        <w:tab/>
        <w:t>Art. 148</w:t>
      </w:r>
    </w:p>
    <w:p w14:paraId="0FDADB6C" w14:textId="77777777" w:rsidR="009B0480" w:rsidRDefault="00000000">
      <w:pPr>
        <w:pStyle w:val="Verzeichnis8Artikel"/>
      </w:pPr>
      <w:r>
        <w:t>Zusammensetzung und Wahl des Nationalrates</w:t>
      </w:r>
      <w:r>
        <w:tab/>
        <w:t>Art. 149</w:t>
      </w:r>
    </w:p>
    <w:p w14:paraId="5A20742F" w14:textId="77777777" w:rsidR="009B0480" w:rsidRDefault="00000000">
      <w:pPr>
        <w:pStyle w:val="Verzeichnis8Artikel"/>
      </w:pPr>
      <w:r>
        <w:t>Zusammensetzung und Wahl des Ständerates</w:t>
      </w:r>
      <w:r>
        <w:tab/>
        <w:t>Art. 150</w:t>
      </w:r>
    </w:p>
    <w:p w14:paraId="2A160C06" w14:textId="77777777" w:rsidR="009B0480" w:rsidRDefault="00000000">
      <w:pPr>
        <w:pStyle w:val="Verzeichnis8Artikel"/>
      </w:pPr>
      <w:r>
        <w:t>Sessionen</w:t>
      </w:r>
      <w:r>
        <w:tab/>
        <w:t>Art. 151</w:t>
      </w:r>
    </w:p>
    <w:p w14:paraId="2AD8155A" w14:textId="77777777" w:rsidR="009B0480" w:rsidRDefault="00000000">
      <w:pPr>
        <w:pStyle w:val="Verzeichnis8Artikel"/>
      </w:pPr>
      <w:r>
        <w:t>Vorsitz</w:t>
      </w:r>
      <w:r>
        <w:tab/>
        <w:t>Art. 152</w:t>
      </w:r>
    </w:p>
    <w:p w14:paraId="3EB7E900" w14:textId="77777777" w:rsidR="009B0480" w:rsidRDefault="00000000">
      <w:pPr>
        <w:pStyle w:val="Verzeichnis8Artikel"/>
      </w:pPr>
      <w:r>
        <w:t>Parlamentarische Kommissionen</w:t>
      </w:r>
      <w:r>
        <w:tab/>
        <w:t>Art. 153</w:t>
      </w:r>
    </w:p>
    <w:p w14:paraId="30726D88" w14:textId="77777777" w:rsidR="009B0480" w:rsidRDefault="00000000">
      <w:pPr>
        <w:pStyle w:val="Verzeichnis8Artikel"/>
      </w:pPr>
      <w:r>
        <w:t>Fraktionen</w:t>
      </w:r>
      <w:r>
        <w:tab/>
        <w:t>Art. 154</w:t>
      </w:r>
    </w:p>
    <w:p w14:paraId="30E0CDA7" w14:textId="77777777" w:rsidR="009B0480" w:rsidRDefault="00000000">
      <w:pPr>
        <w:pStyle w:val="Verzeichnis8Artikel"/>
      </w:pPr>
      <w:r>
        <w:t>Parlamentsdienste</w:t>
      </w:r>
      <w:r>
        <w:tab/>
        <w:t>Art. 155</w:t>
      </w:r>
    </w:p>
    <w:p w14:paraId="3B3E51F1" w14:textId="77777777" w:rsidR="009B0480" w:rsidRDefault="00000000">
      <w:pPr>
        <w:pStyle w:val="Verzeichnis3"/>
      </w:pPr>
      <w:r>
        <w:t>2. Abschnitt: Verfahren</w:t>
      </w:r>
    </w:p>
    <w:p w14:paraId="60DA4EF5" w14:textId="77777777" w:rsidR="009B0480" w:rsidRDefault="00000000">
      <w:pPr>
        <w:pStyle w:val="Verzeichnis8Artikel"/>
      </w:pPr>
      <w:r>
        <w:t>Getrennte Verhandlung</w:t>
      </w:r>
      <w:r>
        <w:tab/>
        <w:t>Art. 156</w:t>
      </w:r>
    </w:p>
    <w:p w14:paraId="321406FD" w14:textId="77777777" w:rsidR="009B0480" w:rsidRDefault="00000000">
      <w:pPr>
        <w:pStyle w:val="Verzeichnis8Artikel"/>
      </w:pPr>
      <w:r>
        <w:t>Gemeinsame Verhandlung</w:t>
      </w:r>
      <w:r>
        <w:tab/>
        <w:t>Art. 157</w:t>
      </w:r>
    </w:p>
    <w:p w14:paraId="455CE6A9" w14:textId="77777777" w:rsidR="009B0480" w:rsidRDefault="00000000">
      <w:pPr>
        <w:pStyle w:val="Verzeichnis8Artikel"/>
      </w:pPr>
      <w:r>
        <w:t>Öffentlichkeit der Sitzungen</w:t>
      </w:r>
      <w:r>
        <w:tab/>
        <w:t>Art. 158</w:t>
      </w:r>
    </w:p>
    <w:p w14:paraId="1809B791" w14:textId="77777777" w:rsidR="009B0480" w:rsidRDefault="00000000">
      <w:pPr>
        <w:pStyle w:val="Verzeichnis8Artikel"/>
      </w:pPr>
      <w:r>
        <w:t>Verhandlungsfähigkeit und erforderliches Mehr</w:t>
      </w:r>
      <w:r>
        <w:tab/>
        <w:t>Art. 159</w:t>
      </w:r>
    </w:p>
    <w:p w14:paraId="47D3E4CE" w14:textId="77777777" w:rsidR="009B0480" w:rsidRDefault="00000000">
      <w:pPr>
        <w:pStyle w:val="Verzeichnis8Artikel"/>
      </w:pPr>
      <w:r>
        <w:t>Initiativrecht und Antragsrecht</w:t>
      </w:r>
      <w:r>
        <w:tab/>
        <w:t>Art. 160</w:t>
      </w:r>
    </w:p>
    <w:p w14:paraId="26FD9658" w14:textId="77777777" w:rsidR="009B0480" w:rsidRDefault="00000000">
      <w:pPr>
        <w:pStyle w:val="Verzeichnis8Artikel"/>
      </w:pPr>
      <w:r>
        <w:t>Instruktionsverbot</w:t>
      </w:r>
      <w:r>
        <w:tab/>
        <w:t>Art. 161</w:t>
      </w:r>
    </w:p>
    <w:p w14:paraId="697D69D6" w14:textId="77777777" w:rsidR="009B0480" w:rsidRDefault="00000000">
      <w:pPr>
        <w:pStyle w:val="Verzeichnis8Artikel"/>
      </w:pPr>
      <w:r>
        <w:t>Immunität</w:t>
      </w:r>
      <w:r>
        <w:tab/>
        <w:t>Art. 162</w:t>
      </w:r>
    </w:p>
    <w:p w14:paraId="0B52159B" w14:textId="77777777" w:rsidR="009B0480" w:rsidRDefault="00000000">
      <w:pPr>
        <w:pStyle w:val="Verzeichnis3"/>
      </w:pPr>
      <w:r>
        <w:t>3. Abschnitt: Zuständigkeiten</w:t>
      </w:r>
    </w:p>
    <w:p w14:paraId="67138D22" w14:textId="77777777" w:rsidR="009B0480" w:rsidRDefault="00000000">
      <w:pPr>
        <w:pStyle w:val="Verzeichnis8Artikel"/>
      </w:pPr>
      <w:r>
        <w:t>Form der Erlasse der Bundesversammlung</w:t>
      </w:r>
      <w:r>
        <w:tab/>
        <w:t>Art. 163</w:t>
      </w:r>
    </w:p>
    <w:p w14:paraId="741A4989" w14:textId="77777777" w:rsidR="009B0480" w:rsidRDefault="00000000">
      <w:pPr>
        <w:pStyle w:val="Verzeichnis8Artikel"/>
      </w:pPr>
      <w:r>
        <w:t>Gesetzgebung</w:t>
      </w:r>
      <w:r>
        <w:tab/>
        <w:t>Art. 164</w:t>
      </w:r>
    </w:p>
    <w:p w14:paraId="2F83F419" w14:textId="77777777" w:rsidR="009B0480" w:rsidRDefault="00000000">
      <w:pPr>
        <w:pStyle w:val="Verzeichnis8Artikel"/>
      </w:pPr>
      <w:r>
        <w:t>Gesetzgebung bei Dringlichkeit</w:t>
      </w:r>
      <w:r>
        <w:tab/>
        <w:t>Art. 165</w:t>
      </w:r>
    </w:p>
    <w:p w14:paraId="74382923" w14:textId="77777777" w:rsidR="009B0480" w:rsidRDefault="00000000">
      <w:pPr>
        <w:pStyle w:val="Verzeichnis8Artikel"/>
      </w:pPr>
      <w:r>
        <w:t>Beziehungen zum Ausland und völkerrechtliche Verträge</w:t>
      </w:r>
      <w:r>
        <w:tab/>
        <w:t>Art. 166</w:t>
      </w:r>
    </w:p>
    <w:p w14:paraId="298F1D8D" w14:textId="77777777" w:rsidR="009B0480" w:rsidRDefault="00000000">
      <w:pPr>
        <w:pStyle w:val="Verzeichnis8Artikel"/>
      </w:pPr>
      <w:r>
        <w:t>Finanzen</w:t>
      </w:r>
      <w:r>
        <w:tab/>
        <w:t>Art. 167</w:t>
      </w:r>
    </w:p>
    <w:p w14:paraId="726D6B2F" w14:textId="77777777" w:rsidR="009B0480" w:rsidRDefault="00000000">
      <w:pPr>
        <w:pStyle w:val="Verzeichnis8Artikel"/>
      </w:pPr>
      <w:r>
        <w:t>Wahlen</w:t>
      </w:r>
      <w:r>
        <w:tab/>
        <w:t>Art. 168</w:t>
      </w:r>
    </w:p>
    <w:p w14:paraId="6AB5D66B" w14:textId="77777777" w:rsidR="009B0480" w:rsidRDefault="00000000">
      <w:pPr>
        <w:pStyle w:val="Verzeichnis8Artikel"/>
      </w:pPr>
      <w:r>
        <w:t>Oberaufsicht</w:t>
      </w:r>
      <w:r>
        <w:tab/>
        <w:t>Art. 169</w:t>
      </w:r>
    </w:p>
    <w:p w14:paraId="5CEFB9E2" w14:textId="77777777" w:rsidR="009B0480" w:rsidRDefault="00000000">
      <w:pPr>
        <w:pStyle w:val="Verzeichnis8Artikel"/>
      </w:pPr>
      <w:r>
        <w:t>Überprüfung der Wirksamkeit</w:t>
      </w:r>
      <w:r>
        <w:tab/>
        <w:t>Art. 170</w:t>
      </w:r>
    </w:p>
    <w:p w14:paraId="73BB0C55" w14:textId="77777777" w:rsidR="009B0480" w:rsidRDefault="00000000">
      <w:pPr>
        <w:pStyle w:val="Verzeichnis8Artikel"/>
      </w:pPr>
      <w:r>
        <w:lastRenderedPageBreak/>
        <w:t>Aufträge an den Bundesrat</w:t>
      </w:r>
      <w:r>
        <w:tab/>
        <w:t>Art. 171</w:t>
      </w:r>
    </w:p>
    <w:p w14:paraId="69D51508" w14:textId="77777777" w:rsidR="009B0480" w:rsidRDefault="00000000">
      <w:pPr>
        <w:pStyle w:val="Verzeichnis8Artikel"/>
      </w:pPr>
      <w:r>
        <w:t>Beziehungen zwischen Bund und Kantonen</w:t>
      </w:r>
      <w:r>
        <w:tab/>
        <w:t>Art. 172</w:t>
      </w:r>
    </w:p>
    <w:p w14:paraId="2E94D35C" w14:textId="77777777" w:rsidR="009B0480" w:rsidRDefault="00000000">
      <w:pPr>
        <w:pStyle w:val="Verzeichnis8Artikel"/>
      </w:pPr>
      <w:r>
        <w:t>Weitere Aufgaben und Befugnisse</w:t>
      </w:r>
      <w:r>
        <w:tab/>
        <w:t>Art. 173</w:t>
      </w:r>
    </w:p>
    <w:p w14:paraId="1E7D4924" w14:textId="77777777" w:rsidR="009B0480" w:rsidRDefault="00000000">
      <w:pPr>
        <w:pStyle w:val="Verzeichnis2"/>
      </w:pPr>
      <w:r>
        <w:t>3. Kapitel: Bundesrat und Bundesverwaltung</w:t>
      </w:r>
    </w:p>
    <w:p w14:paraId="476B9FF4" w14:textId="77777777" w:rsidR="009B0480" w:rsidRDefault="00000000">
      <w:pPr>
        <w:pStyle w:val="Verzeichnis3"/>
      </w:pPr>
      <w:r>
        <w:t>1. Abschnitt: Organisation und Verfahren</w:t>
      </w:r>
    </w:p>
    <w:p w14:paraId="06E41E20" w14:textId="77777777" w:rsidR="009B0480" w:rsidRDefault="00000000">
      <w:pPr>
        <w:pStyle w:val="Verzeichnis8Artikel"/>
      </w:pPr>
      <w:r>
        <w:t>Bundesrat</w:t>
      </w:r>
      <w:r>
        <w:tab/>
        <w:t>Art. 174</w:t>
      </w:r>
    </w:p>
    <w:p w14:paraId="786453DD" w14:textId="77777777" w:rsidR="009B0480" w:rsidRDefault="00000000">
      <w:pPr>
        <w:pStyle w:val="Verzeichnis8Artikel"/>
      </w:pPr>
      <w:r>
        <w:t>Zusammensetzung und Wahl</w:t>
      </w:r>
      <w:r>
        <w:tab/>
        <w:t>Art. 175</w:t>
      </w:r>
    </w:p>
    <w:p w14:paraId="3BF245DD" w14:textId="77777777" w:rsidR="009B0480" w:rsidRDefault="00000000">
      <w:pPr>
        <w:pStyle w:val="Verzeichnis8Artikel"/>
      </w:pPr>
      <w:r>
        <w:t>Vorsitz</w:t>
      </w:r>
      <w:r>
        <w:tab/>
        <w:t>Art. 176</w:t>
      </w:r>
    </w:p>
    <w:p w14:paraId="586EFD6F" w14:textId="77777777" w:rsidR="009B0480" w:rsidRDefault="00000000">
      <w:pPr>
        <w:pStyle w:val="Verzeichnis8Artikel"/>
      </w:pPr>
      <w:r>
        <w:t xml:space="preserve">Kollegial- und </w:t>
      </w:r>
      <w:proofErr w:type="spellStart"/>
      <w:r>
        <w:t>Departementalprinzip</w:t>
      </w:r>
      <w:proofErr w:type="spellEnd"/>
      <w:r>
        <w:tab/>
        <w:t>Art. 177</w:t>
      </w:r>
    </w:p>
    <w:p w14:paraId="34FD7679" w14:textId="77777777" w:rsidR="009B0480" w:rsidRDefault="00000000">
      <w:pPr>
        <w:pStyle w:val="Verzeichnis8Artikel"/>
      </w:pPr>
      <w:r>
        <w:t>Bundesverwaltung</w:t>
      </w:r>
      <w:r>
        <w:tab/>
        <w:t>Art. 178</w:t>
      </w:r>
    </w:p>
    <w:p w14:paraId="7AB6D00D" w14:textId="77777777" w:rsidR="009B0480" w:rsidRDefault="00000000">
      <w:pPr>
        <w:pStyle w:val="Verzeichnis8Artikel"/>
      </w:pPr>
      <w:r>
        <w:t>Bundeskanzlei</w:t>
      </w:r>
      <w:r>
        <w:tab/>
        <w:t>Art. 179</w:t>
      </w:r>
    </w:p>
    <w:p w14:paraId="52588998" w14:textId="77777777" w:rsidR="009B0480" w:rsidRDefault="00000000">
      <w:pPr>
        <w:pStyle w:val="Verzeichnis3"/>
      </w:pPr>
      <w:r>
        <w:t>2. Abschnitt: Zuständigkeiten</w:t>
      </w:r>
    </w:p>
    <w:p w14:paraId="29A36443" w14:textId="77777777" w:rsidR="009B0480" w:rsidRDefault="00000000">
      <w:pPr>
        <w:pStyle w:val="Verzeichnis8Artikel"/>
      </w:pPr>
      <w:r>
        <w:t>Regierungspolitik</w:t>
      </w:r>
      <w:r>
        <w:tab/>
        <w:t>Art. 180</w:t>
      </w:r>
    </w:p>
    <w:p w14:paraId="7C4A2239" w14:textId="77777777" w:rsidR="009B0480" w:rsidRDefault="00000000">
      <w:pPr>
        <w:pStyle w:val="Verzeichnis8Artikel"/>
      </w:pPr>
      <w:r>
        <w:t>Initiativrecht</w:t>
      </w:r>
      <w:r>
        <w:tab/>
        <w:t>Art. 181</w:t>
      </w:r>
    </w:p>
    <w:p w14:paraId="430FD447" w14:textId="77777777" w:rsidR="009B0480" w:rsidRDefault="00000000">
      <w:pPr>
        <w:pStyle w:val="Verzeichnis8Artikel"/>
      </w:pPr>
      <w:r>
        <w:t>Rechtsetzung und Vollzug</w:t>
      </w:r>
      <w:r>
        <w:tab/>
        <w:t>Art. 182</w:t>
      </w:r>
    </w:p>
    <w:p w14:paraId="514F6D1A" w14:textId="77777777" w:rsidR="009B0480" w:rsidRDefault="00000000">
      <w:pPr>
        <w:pStyle w:val="Verzeichnis8Artikel"/>
      </w:pPr>
      <w:r>
        <w:t>Finanzen</w:t>
      </w:r>
      <w:r>
        <w:tab/>
        <w:t>Art. 183</w:t>
      </w:r>
    </w:p>
    <w:p w14:paraId="6F1958F5" w14:textId="77777777" w:rsidR="009B0480" w:rsidRDefault="00000000">
      <w:pPr>
        <w:pStyle w:val="Verzeichnis8Artikel"/>
      </w:pPr>
      <w:r>
        <w:t>Beziehungen zum Ausland</w:t>
      </w:r>
      <w:r>
        <w:tab/>
        <w:t>Art. 184</w:t>
      </w:r>
    </w:p>
    <w:p w14:paraId="3A769907" w14:textId="77777777" w:rsidR="009B0480" w:rsidRDefault="00000000">
      <w:pPr>
        <w:pStyle w:val="Verzeichnis8Artikel"/>
      </w:pPr>
      <w:r>
        <w:t>Äussere und innere Sicherheit</w:t>
      </w:r>
      <w:r>
        <w:tab/>
        <w:t>Art. 185</w:t>
      </w:r>
    </w:p>
    <w:p w14:paraId="72D97C47" w14:textId="77777777" w:rsidR="009B0480" w:rsidRDefault="00000000">
      <w:pPr>
        <w:pStyle w:val="Verzeichnis8Artikel"/>
      </w:pPr>
      <w:r>
        <w:t>Beziehungen zwischen Bund und Kantonen</w:t>
      </w:r>
      <w:r>
        <w:tab/>
        <w:t>Art. 186</w:t>
      </w:r>
    </w:p>
    <w:p w14:paraId="1C81AEB9" w14:textId="77777777" w:rsidR="009B0480" w:rsidRDefault="00000000">
      <w:pPr>
        <w:pStyle w:val="Verzeichnis8Artikel"/>
      </w:pPr>
      <w:r>
        <w:t>Weitere Aufgaben und Befugnisse</w:t>
      </w:r>
      <w:r>
        <w:tab/>
        <w:t>Art. 187</w:t>
      </w:r>
    </w:p>
    <w:p w14:paraId="3618BDA8" w14:textId="77777777" w:rsidR="009B0480" w:rsidRDefault="00000000">
      <w:pPr>
        <w:pStyle w:val="Verzeichnis2"/>
      </w:pPr>
      <w:r>
        <w:t xml:space="preserve">4. Kapitel: Bundesgericht und andere richterliche </w:t>
      </w:r>
      <w:r>
        <w:br/>
        <w:t>Behörden</w:t>
      </w:r>
    </w:p>
    <w:p w14:paraId="6E30B6B0" w14:textId="77777777" w:rsidR="009B0480" w:rsidRDefault="00000000">
      <w:pPr>
        <w:pStyle w:val="Verzeichnis8Artikel"/>
      </w:pPr>
      <w:r>
        <w:t>Stellung des Bundesgerichts</w:t>
      </w:r>
      <w:r>
        <w:tab/>
        <w:t>Art. 188</w:t>
      </w:r>
    </w:p>
    <w:p w14:paraId="5DDD63EA" w14:textId="77777777" w:rsidR="009B0480" w:rsidRDefault="00000000">
      <w:pPr>
        <w:pStyle w:val="Verzeichnis8Artikel"/>
      </w:pPr>
      <w:r>
        <w:t>Zuständigkeiten des Bundesgerichts</w:t>
      </w:r>
      <w:r>
        <w:tab/>
        <w:t>Art. 189</w:t>
      </w:r>
    </w:p>
    <w:p w14:paraId="114EEA18" w14:textId="77777777" w:rsidR="009B0480" w:rsidRDefault="00000000">
      <w:pPr>
        <w:pStyle w:val="Verzeichnis8Artikel"/>
      </w:pPr>
      <w:r>
        <w:t>Massgebendes Recht</w:t>
      </w:r>
      <w:r>
        <w:tab/>
        <w:t>Art. 190</w:t>
      </w:r>
    </w:p>
    <w:p w14:paraId="1B774548" w14:textId="77777777" w:rsidR="009B0480" w:rsidRDefault="00000000">
      <w:pPr>
        <w:pStyle w:val="Verzeichnis8Artikel"/>
      </w:pPr>
      <w:r>
        <w:t>Zugang zum Bundesgericht</w:t>
      </w:r>
      <w:r>
        <w:tab/>
        <w:t>Art. 191</w:t>
      </w:r>
    </w:p>
    <w:p w14:paraId="49A9953A" w14:textId="77777777" w:rsidR="009B0480" w:rsidRDefault="00000000">
      <w:pPr>
        <w:pStyle w:val="Verzeichnis8Artikel"/>
        <w:rPr>
          <w:i/>
          <w:iCs/>
        </w:rPr>
      </w:pPr>
      <w:r>
        <w:t>Weitere richterliche Behörden des Bundes</w:t>
      </w:r>
      <w:r>
        <w:tab/>
        <w:t>Art. 191</w:t>
      </w:r>
      <w:r>
        <w:rPr>
          <w:i/>
          <w:iCs/>
        </w:rPr>
        <w:t>a</w:t>
      </w:r>
    </w:p>
    <w:p w14:paraId="09CEA325" w14:textId="77777777" w:rsidR="009B0480" w:rsidRDefault="00000000">
      <w:pPr>
        <w:pStyle w:val="Verzeichnis8Artikel"/>
        <w:rPr>
          <w:i/>
          <w:iCs/>
        </w:rPr>
      </w:pPr>
      <w:r>
        <w:t>Richterliche Behörden der Kantone</w:t>
      </w:r>
      <w:r>
        <w:tab/>
        <w:t>Art. 191</w:t>
      </w:r>
      <w:r>
        <w:rPr>
          <w:i/>
        </w:rPr>
        <w:t>b</w:t>
      </w:r>
    </w:p>
    <w:p w14:paraId="57558A72" w14:textId="77777777" w:rsidR="009B0480" w:rsidRDefault="00000000">
      <w:pPr>
        <w:pStyle w:val="Verzeichnis8Artikel"/>
        <w:rPr>
          <w:i/>
        </w:rPr>
      </w:pPr>
      <w:r>
        <w:t>Richterliche Unabhängigkeit</w:t>
      </w:r>
      <w:r>
        <w:tab/>
        <w:t>Art. 191</w:t>
      </w:r>
      <w:r>
        <w:rPr>
          <w:i/>
        </w:rPr>
        <w:t>c</w:t>
      </w:r>
    </w:p>
    <w:p w14:paraId="07AD269D" w14:textId="77777777" w:rsidR="009B0480" w:rsidRDefault="009B0480">
      <w:pPr>
        <w:pStyle w:val="Abstand4pt"/>
      </w:pPr>
    </w:p>
    <w:p w14:paraId="18AEF76E" w14:textId="77777777" w:rsidR="009B0480" w:rsidRDefault="00000000">
      <w:pPr>
        <w:pStyle w:val="Verzeichnis1"/>
      </w:pPr>
      <w:r>
        <w:t xml:space="preserve">6. Titel: Revision der Bundesverfassung und </w:t>
      </w:r>
      <w:r>
        <w:br/>
        <w:t>Übergangsbestimmungen</w:t>
      </w:r>
    </w:p>
    <w:p w14:paraId="0B56F8C0" w14:textId="77777777" w:rsidR="009B0480" w:rsidRDefault="00000000">
      <w:pPr>
        <w:pStyle w:val="Verzeichnis2"/>
      </w:pPr>
      <w:r>
        <w:t>1. Kapitel: Revision</w:t>
      </w:r>
    </w:p>
    <w:p w14:paraId="2291A3A9" w14:textId="77777777" w:rsidR="009B0480" w:rsidRDefault="00000000">
      <w:pPr>
        <w:pStyle w:val="Verzeichnis8Artikel"/>
      </w:pPr>
      <w:r>
        <w:t>Grundsatz</w:t>
      </w:r>
      <w:r>
        <w:tab/>
        <w:t>Art. 192</w:t>
      </w:r>
    </w:p>
    <w:p w14:paraId="48404FEE" w14:textId="77777777" w:rsidR="009B0480" w:rsidRDefault="00000000">
      <w:pPr>
        <w:pStyle w:val="Verzeichnis8Artikel"/>
      </w:pPr>
      <w:r>
        <w:t>Totalrevision</w:t>
      </w:r>
      <w:r>
        <w:tab/>
        <w:t>Art. 193</w:t>
      </w:r>
    </w:p>
    <w:p w14:paraId="66472684" w14:textId="77777777" w:rsidR="009B0480" w:rsidRDefault="00000000">
      <w:pPr>
        <w:pStyle w:val="Verzeichnis8Artikel"/>
      </w:pPr>
      <w:r>
        <w:t>Teilrevision</w:t>
      </w:r>
      <w:r>
        <w:tab/>
        <w:t>Art. 194</w:t>
      </w:r>
    </w:p>
    <w:p w14:paraId="529D739D" w14:textId="77777777" w:rsidR="009B0480" w:rsidRDefault="00000000">
      <w:pPr>
        <w:pStyle w:val="Verzeichnis8Artikel"/>
      </w:pPr>
      <w:r>
        <w:lastRenderedPageBreak/>
        <w:t>Inkrafttreten</w:t>
      </w:r>
      <w:r>
        <w:tab/>
        <w:t>Art. 195</w:t>
      </w:r>
    </w:p>
    <w:p w14:paraId="7D6929D2" w14:textId="77777777" w:rsidR="009B0480" w:rsidRDefault="00000000">
      <w:pPr>
        <w:pStyle w:val="Verzeichnis2"/>
      </w:pPr>
      <w:r>
        <w:t>2. Kapitel: Übergangsbestimmungen</w:t>
      </w:r>
    </w:p>
    <w:p w14:paraId="46764AAF" w14:textId="77777777" w:rsidR="009B0480" w:rsidRDefault="00000000">
      <w:pPr>
        <w:pStyle w:val="Verzeichnis8Artikel"/>
      </w:pPr>
      <w:r>
        <w:t>Übergangsbestimmungen gemäss Bundesbeschluss vom 18. Dezember 1998 über eine neue Bundesverfassung</w:t>
      </w:r>
      <w:r>
        <w:tab/>
        <w:t>Art. 196</w:t>
      </w:r>
    </w:p>
    <w:p w14:paraId="431BFCE8" w14:textId="77777777" w:rsidR="009B0480" w:rsidRDefault="00000000">
      <w:pPr>
        <w:pStyle w:val="Verzeichnis8Artikel"/>
      </w:pPr>
      <w:r>
        <w:t>Übergangsbestimmungen nach Annahme der Bundes</w:t>
      </w:r>
      <w:r>
        <w:softHyphen/>
        <w:t>verfassung vom 18. April 1999</w:t>
      </w:r>
      <w:r>
        <w:tab/>
        <w:t>Art. 197</w:t>
      </w:r>
    </w:p>
    <w:p w14:paraId="23C22840" w14:textId="77777777" w:rsidR="009B0480" w:rsidRDefault="009B0480">
      <w:pPr>
        <w:pStyle w:val="Abstand4pt"/>
      </w:pPr>
    </w:p>
    <w:p w14:paraId="6A8EDC2A" w14:textId="77777777" w:rsidR="009B0480" w:rsidRDefault="00000000">
      <w:pPr>
        <w:pStyle w:val="Verzeichnis2"/>
      </w:pPr>
      <w:r>
        <w:t xml:space="preserve">Schlussbestimmungen des Bundesbeschlusses vom </w:t>
      </w:r>
      <w:r>
        <w:br/>
        <w:t>18. Dezember 1998</w:t>
      </w:r>
    </w:p>
    <w:p w14:paraId="05A12AF3" w14:textId="77777777" w:rsidR="009B0480" w:rsidRDefault="009B0480">
      <w:pPr>
        <w:pStyle w:val="Abstand1Seite"/>
      </w:pPr>
    </w:p>
    <w:sectPr w:rsidR="009B048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type w:val="continuous"/>
      <w:pgSz w:w="8398" w:h="11913" w:code="11"/>
      <w:pgMar w:top="737" w:right="680" w:bottom="850" w:left="1588" w:header="680" w:footer="567" w:gutter="0"/>
      <w:cols w:sep="1" w:space="284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8E090" w14:textId="77777777" w:rsidR="006A1D86" w:rsidRDefault="006A1D86">
      <w:r>
        <w:separator/>
      </w:r>
    </w:p>
  </w:endnote>
  <w:endnote w:type="continuationSeparator" w:id="0">
    <w:p w14:paraId="5F13B4E7" w14:textId="77777777" w:rsidR="006A1D86" w:rsidRDefault="006A1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A56DF" w14:textId="77777777" w:rsidR="009B0480" w:rsidRDefault="00000000">
    <w:pPr>
      <w:pStyle w:val="Fuzeile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/ </w:t>
    </w:r>
    <w:fldSimple w:instr=" NUMPAGES   \* MERGEFORMAT ">
      <w:r>
        <w:rPr>
          <w:noProof/>
        </w:rPr>
        <w:t>6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B9C06" w14:textId="77777777" w:rsidR="009B0480" w:rsidRDefault="00000000">
    <w:pPr>
      <w:pStyle w:val="Fuzeile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3</w:t>
    </w:r>
    <w:r>
      <w:fldChar w:fldCharType="end"/>
    </w:r>
    <w:r>
      <w:t xml:space="preserve"> / </w:t>
    </w:r>
    <w:fldSimple w:instr=" NUMPAGES   \* MERGEFORMAT ">
      <w:r>
        <w:rPr>
          <w:noProof/>
        </w:rPr>
        <w:t>6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9A61F" w14:textId="77777777" w:rsidR="009B0480" w:rsidRDefault="00000000">
    <w:pPr>
      <w:pStyle w:val="Fuzeile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3</w:t>
    </w:r>
    <w:r>
      <w:fldChar w:fldCharType="end"/>
    </w:r>
    <w:r>
      <w:t xml:space="preserve"> / </w:t>
    </w:r>
    <w:fldSimple w:instr=" NUMPAGES   \* MERGEFORMAT ">
      <w:r>
        <w:rPr>
          <w:noProof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14D1C" w14:textId="77777777" w:rsidR="006A1D86" w:rsidRDefault="006A1D86">
      <w:pPr>
        <w:jc w:val="left"/>
        <w:rPr>
          <w:sz w:val="4"/>
          <w:szCs w:val="4"/>
        </w:rPr>
      </w:pPr>
      <w:r>
        <w:rPr>
          <w:sz w:val="4"/>
          <w:szCs w:val="4"/>
        </w:rPr>
        <w:t> </w:t>
      </w:r>
    </w:p>
  </w:footnote>
  <w:footnote w:type="continuationSeparator" w:id="0">
    <w:p w14:paraId="25E4F4A8" w14:textId="77777777" w:rsidR="006A1D86" w:rsidRDefault="006A1D86">
      <w:pPr>
        <w:jc w:val="left"/>
        <w:rPr>
          <w:sz w:val="4"/>
          <w:szCs w:val="4"/>
        </w:rPr>
      </w:pPr>
      <w:r>
        <w:rPr>
          <w:sz w:val="4"/>
          <w:szCs w:val="4"/>
        </w:rPr>
        <w:t> </w:t>
      </w:r>
    </w:p>
  </w:footnote>
  <w:footnote w:id="1">
    <w:p w14:paraId="79EC160B" w14:textId="77777777" w:rsidR="009B0480" w:rsidRDefault="00000000">
      <w:pPr>
        <w:pStyle w:val="AS-Fussnote"/>
      </w:pPr>
      <w:r>
        <w:t xml:space="preserve"> AS </w:t>
      </w:r>
      <w:r>
        <w:rPr>
          <w:b/>
        </w:rPr>
        <w:t>1999</w:t>
      </w:r>
      <w:r>
        <w:t xml:space="preserve"> 2556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0661B" w14:textId="77777777" w:rsidR="009B0480" w:rsidRDefault="00000000">
    <w:pPr>
      <w:pStyle w:val="Kopfzeile"/>
      <w:jc w:val="right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8F75D1" wp14:editId="19A7874E">
              <wp:simplePos x="0" y="0"/>
              <wp:positionH relativeFrom="column">
                <wp:posOffset>-20844</wp:posOffset>
              </wp:positionH>
              <wp:positionV relativeFrom="paragraph">
                <wp:posOffset>-36195</wp:posOffset>
              </wp:positionV>
              <wp:extent cx="1260000" cy="183600"/>
              <wp:effectExtent l="0" t="0" r="0" b="6985"/>
              <wp:wrapNone/>
              <wp:docPr id="1" name="Text Box 1" title="SR-Nr-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183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93BFAB" w14:textId="77777777" w:rsidR="009B0480" w:rsidRDefault="00000000">
                          <w:pPr>
                            <w:pStyle w:val="KopfzeileSR"/>
                          </w:pPr>
                          <w:r>
                            <w:fldChar w:fldCharType="begin"/>
                          </w:r>
                          <w:r>
                            <w:instrText xml:space="preserve">REF SR_Nummer \h \* MERGEFORMAT </w:instrText>
                          </w:r>
                          <w:r>
                            <w:fldChar w:fldCharType="separate"/>
                          </w:r>
                          <w:r>
                            <w:t>101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alt="Titre : SR-Nr-L" style="position:absolute;left:0;text-align:left;margin-left:-1.65pt;margin-top:-2.85pt;width:99.2pt;height:1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" filled="f" stroked="f" strokeweight=".5pt">
              <v:textbox inset="0,0,0,0">
                <w:txbxContent>
                  <w:p>
                    <w:pPr>
                      <w:pStyle w:val="KopfzeileSR"/>
                    </w:pPr>
                    <w:r>
                      <w:fldChar w:fldCharType="begin"/>
                    </w:r>
                    <w:r>
                      <w:instrText xml:space="preserve">REF SR_Nummer \h \* MERGEFORMAT </w:instrText>
                    </w:r>
                    <w:r>
                      <w:fldChar w:fldCharType="separate"/>
                    </w:r>
                    <w:r>
                      <w:t>101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 xml:space="preserve"> Bundesverfassung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6B053" w14:textId="77777777" w:rsidR="009B0480" w:rsidRDefault="00000000">
    <w:pPr>
      <w:pStyle w:val="Kopfzeile"/>
    </w:pPr>
    <w:r>
      <w:t>Bundesverfassung der Schweizerischen Eidgenossenschaft</w: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AFE6D8A" wp14:editId="1DBD156F">
              <wp:simplePos x="0" y="0"/>
              <wp:positionH relativeFrom="column">
                <wp:posOffset>2649855</wp:posOffset>
              </wp:positionH>
              <wp:positionV relativeFrom="paragraph">
                <wp:posOffset>-36195</wp:posOffset>
              </wp:positionV>
              <wp:extent cx="1260000" cy="183600"/>
              <wp:effectExtent l="0" t="0" r="0" b="6985"/>
              <wp:wrapNone/>
              <wp:docPr id="2" name="Text Box 2" title="SR-Nr-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183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9B2A037" w14:textId="77777777" w:rsidR="009B0480" w:rsidRDefault="00000000">
                          <w:pPr>
                            <w:pStyle w:val="KopfzeileSR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REF SR_Nummer \h \* MERGEFORMAT </w:instrText>
                          </w:r>
                          <w:r>
                            <w:fldChar w:fldCharType="separate"/>
                          </w:r>
                          <w:r>
                            <w:t>101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alt="Titre : SR-Nr-R" style="position:absolute;margin-left:208.65pt;margin-top:-2.85pt;width:99.2pt;height:1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" filled="f" stroked="f" strokeweight=".5pt">
              <v:textbox inset="0,0,0,0">
                <w:txbxContent>
                  <w:p>
                    <w:pPr>
                      <w:pStyle w:val="KopfzeileSR"/>
                      <w:jc w:val="right"/>
                    </w:pPr>
                    <w:r>
                      <w:fldChar w:fldCharType="begin"/>
                    </w:r>
                    <w:r>
                      <w:instrText xml:space="preserve">REF SR_Nummer \h \* MERGEFORMAT </w:instrText>
                    </w:r>
                    <w:r>
                      <w:fldChar w:fldCharType="separate"/>
                    </w:r>
                    <w:r>
                      <w:t>101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89"/>
    <w:multiLevelType w:val="singleLevel"/>
    <w:tmpl w:val="A858D8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23993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proofState w:spelling="clean" w:grammar="clean"/>
  <w:attachedTemplate r:id="rId1"/>
  <w:linkStyles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686"/>
  <w:autoHyphenation/>
  <w:consecutiveHyphenLimit w:val="3"/>
  <w:hyphenationZone w:val="460"/>
  <w:doNotHyphenateCaps/>
  <w:clickAndTypeStyle w:val="Absatz"/>
  <w:evenAndOddHeaders/>
  <w:drawingGridHorizontalSpacing w:val="9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480"/>
    <w:rsid w:val="006A1D86"/>
    <w:rsid w:val="009B0480"/>
    <w:rsid w:val="00C9403F"/>
    <w:rsid w:val="00F1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B0118B5"/>
  <w15:chartTrackingRefBased/>
  <w15:docId w15:val="{7730FDBC-BA02-4884-B18B-E163037FD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before="60" w:line="200" w:lineRule="exact"/>
      <w:jc w:val="both"/>
    </w:pPr>
    <w:rPr>
      <w:color w:val="FF00FF"/>
      <w:sz w:val="18"/>
      <w:lang w:val="de-CH" w:eastAsia="de-DE"/>
    </w:rPr>
  </w:style>
  <w:style w:type="paragraph" w:styleId="berschrift1">
    <w:name w:val="heading 1"/>
    <w:qFormat/>
    <w:pPr>
      <w:keepNext/>
      <w:keepLines/>
      <w:tabs>
        <w:tab w:val="left" w:pos="1134"/>
      </w:tabs>
      <w:suppressAutoHyphens/>
      <w:spacing w:before="80" w:line="200" w:lineRule="exact"/>
      <w:outlineLvl w:val="0"/>
    </w:pPr>
    <w:rPr>
      <w:b/>
      <w:lang w:val="de-CH" w:eastAsia="de-DE"/>
    </w:rPr>
  </w:style>
  <w:style w:type="paragraph" w:styleId="berschrift2">
    <w:name w:val="heading 2"/>
    <w:basedOn w:val="berschrift1"/>
    <w:qFormat/>
    <w:pPr>
      <w:outlineLvl w:val="1"/>
    </w:pPr>
  </w:style>
  <w:style w:type="paragraph" w:styleId="berschrift3">
    <w:name w:val="heading 3"/>
    <w:basedOn w:val="berschrift1"/>
    <w:qFormat/>
    <w:pPr>
      <w:outlineLvl w:val="2"/>
    </w:pPr>
  </w:style>
  <w:style w:type="paragraph" w:styleId="berschrift4">
    <w:name w:val="heading 4"/>
    <w:basedOn w:val="berschrift1"/>
    <w:qFormat/>
    <w:pPr>
      <w:outlineLvl w:val="3"/>
    </w:pPr>
  </w:style>
  <w:style w:type="paragraph" w:styleId="berschrift5">
    <w:name w:val="heading 5"/>
    <w:qFormat/>
    <w:pPr>
      <w:keepNext/>
      <w:keepLines/>
      <w:framePr w:w="907" w:wrap="around" w:vAnchor="text" w:hAnchor="text" w:x="-1020" w:y="63"/>
      <w:spacing w:before="40" w:line="130" w:lineRule="exact"/>
      <w:outlineLvl w:val="4"/>
    </w:pPr>
    <w:rPr>
      <w:sz w:val="13"/>
      <w:lang w:val="de-CH" w:eastAsia="de-DE"/>
    </w:rPr>
  </w:style>
  <w:style w:type="paragraph" w:styleId="berschrift6">
    <w:name w:val="heading 6"/>
    <w:basedOn w:val="berschrift5"/>
    <w:qFormat/>
    <w:pPr>
      <w:framePr w:wrap="around"/>
      <w:outlineLvl w:val="5"/>
    </w:pPr>
  </w:style>
  <w:style w:type="paragraph" w:styleId="berschrift7">
    <w:name w:val="heading 7"/>
    <w:basedOn w:val="berschrift5"/>
    <w:qFormat/>
    <w:pPr>
      <w:framePr w:wrap="around"/>
      <w:outlineLvl w:val="6"/>
    </w:pPr>
  </w:style>
  <w:style w:type="paragraph" w:styleId="berschrift8">
    <w:name w:val="heading 8"/>
    <w:basedOn w:val="berschrift5"/>
    <w:qFormat/>
    <w:pPr>
      <w:framePr w:wrap="around"/>
      <w:outlineLvl w:val="7"/>
    </w:pPr>
  </w:style>
  <w:style w:type="paragraph" w:styleId="berschrift9">
    <w:name w:val="heading 9"/>
    <w:link w:val="berschrift9Zchn"/>
    <w:qFormat/>
    <w:pPr>
      <w:keepNext/>
      <w:keepLines/>
      <w:tabs>
        <w:tab w:val="left" w:pos="1134"/>
      </w:tabs>
      <w:suppressAutoHyphens/>
      <w:spacing w:before="280" w:line="200" w:lineRule="exact"/>
      <w:ind w:left="1134" w:hanging="1134"/>
      <w:outlineLvl w:val="8"/>
    </w:pPr>
    <w:rPr>
      <w:sz w:val="18"/>
      <w:lang w:val="de-CH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numbering" w:default="1" w:styleId="KeineListe">
    <w:name w:val="No List"/>
    <w:uiPriority w:val="99"/>
    <w:semiHidden/>
    <w:unhideWhenUsed/>
  </w:style>
  <w:style w:type="character" w:customStyle="1" w:styleId="berschrift9Zchn">
    <w:name w:val="Überschrift 9 Zchn"/>
    <w:link w:val="berschrift9"/>
    <w:rPr>
      <w:sz w:val="18"/>
      <w:lang w:val="de-CH" w:eastAsia="de-DE"/>
    </w:rPr>
  </w:style>
  <w:style w:type="paragraph" w:styleId="Fuzeile">
    <w:name w:val="footer"/>
    <w:pPr>
      <w:spacing w:before="260" w:line="200" w:lineRule="exact"/>
    </w:pPr>
    <w:rPr>
      <w:sz w:val="18"/>
      <w:lang w:val="de-CH" w:eastAsia="de-DE"/>
    </w:rPr>
  </w:style>
  <w:style w:type="paragraph" w:styleId="Kopfzeile">
    <w:name w:val="header"/>
    <w:pPr>
      <w:pBdr>
        <w:bottom w:val="single" w:sz="6" w:space="5" w:color="auto"/>
      </w:pBdr>
      <w:suppressAutoHyphens/>
      <w:spacing w:after="320" w:line="180" w:lineRule="exact"/>
    </w:pPr>
    <w:rPr>
      <w:sz w:val="16"/>
      <w:lang w:val="de-CH" w:eastAsia="de-DE"/>
    </w:rPr>
  </w:style>
  <w:style w:type="character" w:styleId="Funotenzeichen">
    <w:name w:val="footnote reference"/>
    <w:rPr>
      <w:rFonts w:ascii="Times New Roman" w:hAnsi="Times New Roman"/>
      <w:noProof/>
      <w:position w:val="4"/>
      <w:sz w:val="13"/>
    </w:rPr>
  </w:style>
  <w:style w:type="paragraph" w:styleId="Funotentext">
    <w:name w:val="footnote text"/>
    <w:link w:val="FunotentextZchn"/>
    <w:pPr>
      <w:tabs>
        <w:tab w:val="left" w:pos="40"/>
      </w:tabs>
      <w:spacing w:line="160" w:lineRule="exact"/>
      <w:ind w:left="340" w:hanging="340"/>
    </w:pPr>
    <w:rPr>
      <w:sz w:val="16"/>
      <w:lang w:val="de-CH" w:eastAsia="de-DE"/>
    </w:rPr>
  </w:style>
  <w:style w:type="character" w:customStyle="1" w:styleId="FunotentextZchn">
    <w:name w:val="Fußnotentext Zchn"/>
    <w:link w:val="Funotentext"/>
    <w:rPr>
      <w:sz w:val="16"/>
      <w:lang w:val="de-CH" w:eastAsia="de-DE"/>
    </w:rPr>
  </w:style>
  <w:style w:type="paragraph" w:customStyle="1" w:styleId="Absatz">
    <w:name w:val="Absatz"/>
    <w:link w:val="AbsatzZchn1"/>
    <w:pPr>
      <w:spacing w:before="80" w:line="200" w:lineRule="exact"/>
      <w:jc w:val="both"/>
    </w:pPr>
    <w:rPr>
      <w:sz w:val="18"/>
      <w:lang w:val="de-CH" w:eastAsia="de-DE"/>
    </w:rPr>
  </w:style>
  <w:style w:type="character" w:customStyle="1" w:styleId="AbsatzZchn1">
    <w:name w:val="Absatz Zchn1"/>
    <w:link w:val="Absatz"/>
    <w:rPr>
      <w:sz w:val="18"/>
      <w:lang w:val="de-CH" w:eastAsia="de-DE"/>
    </w:rPr>
  </w:style>
  <w:style w:type="paragraph" w:customStyle="1" w:styleId="Autor">
    <w:name w:val="Autor"/>
    <w:next w:val="Ingress"/>
    <w:pPr>
      <w:keepNext/>
      <w:keepLines/>
      <w:suppressAutoHyphens/>
      <w:spacing w:line="200" w:lineRule="exact"/>
    </w:pPr>
    <w:rPr>
      <w:i/>
      <w:sz w:val="18"/>
      <w:lang w:val="de-CH" w:eastAsia="de-DE"/>
    </w:rPr>
  </w:style>
  <w:style w:type="paragraph" w:customStyle="1" w:styleId="Ingress">
    <w:name w:val="Ingress"/>
    <w:next w:val="Verb"/>
    <w:pPr>
      <w:suppressAutoHyphens/>
      <w:spacing w:before="60" w:line="200" w:lineRule="exact"/>
    </w:pPr>
    <w:rPr>
      <w:sz w:val="18"/>
      <w:lang w:val="de-CH" w:eastAsia="de-DE"/>
    </w:rPr>
  </w:style>
  <w:style w:type="paragraph" w:customStyle="1" w:styleId="Verb">
    <w:name w:val="Verb"/>
    <w:pPr>
      <w:suppressAutoHyphens/>
      <w:spacing w:before="60" w:after="360" w:line="200" w:lineRule="exact"/>
    </w:pPr>
    <w:rPr>
      <w:i/>
      <w:sz w:val="18"/>
      <w:lang w:val="de-CH" w:eastAsia="de-DE"/>
    </w:rPr>
  </w:style>
  <w:style w:type="paragraph" w:customStyle="1" w:styleId="ErlassDatum">
    <w:name w:val="Erlass Datum"/>
    <w:next w:val="ErlassLinie"/>
    <w:pPr>
      <w:keepNext/>
      <w:keepLines/>
      <w:spacing w:before="60" w:line="200" w:lineRule="exact"/>
    </w:pPr>
    <w:rPr>
      <w:sz w:val="18"/>
      <w:lang w:val="de-CH" w:eastAsia="de-DE"/>
    </w:rPr>
  </w:style>
  <w:style w:type="paragraph" w:customStyle="1" w:styleId="ErlassLinie">
    <w:name w:val="Erlass Linie"/>
    <w:next w:val="Autor"/>
    <w:pPr>
      <w:pBdr>
        <w:top w:val="single" w:sz="6" w:space="4" w:color="auto"/>
      </w:pBdr>
      <w:spacing w:before="200" w:line="200" w:lineRule="exact"/>
      <w:jc w:val="both"/>
    </w:pPr>
    <w:rPr>
      <w:sz w:val="18"/>
      <w:lang w:val="de-CH" w:eastAsia="de-DE"/>
    </w:rPr>
  </w:style>
  <w:style w:type="paragraph" w:customStyle="1" w:styleId="Inkrafttreten">
    <w:name w:val="Inkrafttreten"/>
    <w:pPr>
      <w:spacing w:before="400" w:line="160" w:lineRule="exact"/>
    </w:pPr>
    <w:rPr>
      <w:sz w:val="16"/>
      <w:lang w:val="de-CH" w:eastAsia="de-DE"/>
    </w:rPr>
  </w:style>
  <w:style w:type="paragraph" w:customStyle="1" w:styleId="Struktur2">
    <w:name w:val="Struktur 2"/>
    <w:pPr>
      <w:tabs>
        <w:tab w:val="left" w:pos="924"/>
      </w:tabs>
      <w:spacing w:before="40" w:line="200" w:lineRule="exact"/>
      <w:ind w:left="924" w:hanging="357"/>
      <w:jc w:val="both"/>
    </w:pPr>
    <w:rPr>
      <w:sz w:val="18"/>
      <w:lang w:val="de-CH" w:eastAsia="de-DE"/>
    </w:rPr>
  </w:style>
  <w:style w:type="paragraph" w:customStyle="1" w:styleId="Struktur18pt">
    <w:name w:val="Struktur 1 /8pt"/>
    <w:pPr>
      <w:tabs>
        <w:tab w:val="left" w:pos="527"/>
      </w:tabs>
      <w:spacing w:before="60" w:line="160" w:lineRule="exact"/>
      <w:ind w:left="528" w:hanging="318"/>
      <w:jc w:val="both"/>
    </w:pPr>
    <w:rPr>
      <w:sz w:val="16"/>
      <w:lang w:val="de-CH" w:eastAsia="de-DE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z w:val="18"/>
      <w:lang w:val="de-CH" w:eastAsia="de-DE"/>
    </w:rPr>
  </w:style>
  <w:style w:type="paragraph" w:customStyle="1" w:styleId="SRNummer">
    <w:name w:val="SR Nummer"/>
    <w:next w:val="ErlassTitel"/>
    <w:pPr>
      <w:framePr w:wrap="around" w:hAnchor="text" w:xAlign="outside" w:y="-123"/>
      <w:spacing w:line="240" w:lineRule="exact"/>
      <w:jc w:val="right"/>
    </w:pPr>
    <w:rPr>
      <w:b/>
      <w:sz w:val="24"/>
      <w:lang w:val="de-CH" w:eastAsia="de-DE"/>
    </w:rPr>
  </w:style>
  <w:style w:type="paragraph" w:customStyle="1" w:styleId="ErlassTitel">
    <w:name w:val="Erlass Titel"/>
    <w:next w:val="ErlassKurztitel"/>
    <w:pPr>
      <w:keepNext/>
      <w:keepLines/>
      <w:suppressAutoHyphens/>
      <w:spacing w:line="240" w:lineRule="exact"/>
    </w:pPr>
    <w:rPr>
      <w:b/>
      <w:sz w:val="24"/>
      <w:lang w:val="de-CH" w:eastAsia="de-DE"/>
    </w:rPr>
  </w:style>
  <w:style w:type="paragraph" w:customStyle="1" w:styleId="ErlassKurztitel">
    <w:name w:val="Erlass Kurztitel"/>
    <w:next w:val="ErlassDatum"/>
    <w:pPr>
      <w:keepNext/>
      <w:keepLines/>
      <w:suppressAutoHyphens/>
      <w:spacing w:before="80" w:line="200" w:lineRule="exact"/>
    </w:pPr>
    <w:rPr>
      <w:b/>
      <w:lang w:val="de-CH" w:eastAsia="de-DE"/>
    </w:rPr>
  </w:style>
  <w:style w:type="paragraph" w:customStyle="1" w:styleId="Struktur3">
    <w:name w:val="Struktur 3"/>
    <w:pPr>
      <w:tabs>
        <w:tab w:val="left" w:pos="1281"/>
      </w:tabs>
      <w:spacing w:line="200" w:lineRule="exact"/>
      <w:ind w:left="1281" w:hanging="357"/>
      <w:jc w:val="both"/>
    </w:pPr>
    <w:rPr>
      <w:sz w:val="18"/>
      <w:lang w:val="de-CH" w:eastAsia="de-DE"/>
    </w:rPr>
  </w:style>
  <w:style w:type="paragraph" w:customStyle="1" w:styleId="Struktur4">
    <w:name w:val="Struktur 4"/>
    <w:pPr>
      <w:tabs>
        <w:tab w:val="left" w:pos="1639"/>
      </w:tabs>
      <w:spacing w:line="200" w:lineRule="exact"/>
      <w:ind w:left="1638" w:hanging="357"/>
      <w:jc w:val="both"/>
    </w:pPr>
    <w:rPr>
      <w:sz w:val="18"/>
      <w:lang w:val="de-CH" w:eastAsia="de-DE"/>
    </w:rPr>
  </w:style>
  <w:style w:type="paragraph" w:customStyle="1" w:styleId="Struktur28pt">
    <w:name w:val="Struktur 2 /8pt"/>
    <w:pPr>
      <w:tabs>
        <w:tab w:val="left" w:pos="851"/>
      </w:tabs>
      <w:spacing w:before="20" w:line="160" w:lineRule="exact"/>
      <w:ind w:left="851" w:hanging="318"/>
      <w:jc w:val="both"/>
    </w:pPr>
    <w:rPr>
      <w:sz w:val="16"/>
      <w:lang w:val="de-CH" w:eastAsia="de-DE"/>
    </w:rPr>
  </w:style>
  <w:style w:type="paragraph" w:customStyle="1" w:styleId="Struktur38pt">
    <w:name w:val="Struktur 3 /8pt"/>
    <w:pPr>
      <w:tabs>
        <w:tab w:val="left" w:pos="1168"/>
      </w:tabs>
      <w:spacing w:line="160" w:lineRule="exact"/>
      <w:ind w:left="1169" w:hanging="318"/>
      <w:jc w:val="both"/>
    </w:pPr>
    <w:rPr>
      <w:sz w:val="16"/>
      <w:lang w:val="de-CH" w:eastAsia="de-DE"/>
    </w:rPr>
  </w:style>
  <w:style w:type="paragraph" w:customStyle="1" w:styleId="Referenz">
    <w:name w:val="Referenz"/>
    <w:pPr>
      <w:keepNext/>
      <w:keepLines/>
      <w:tabs>
        <w:tab w:val="left" w:pos="1134"/>
      </w:tabs>
      <w:spacing w:before="40" w:line="130" w:lineRule="exact"/>
    </w:pPr>
    <w:rPr>
      <w:sz w:val="13"/>
      <w:lang w:val="de-CH" w:eastAsia="de-DE"/>
    </w:rPr>
  </w:style>
  <w:style w:type="paragraph" w:customStyle="1" w:styleId="Struktur48pt">
    <w:name w:val="Struktur 4 /8pt"/>
    <w:pPr>
      <w:tabs>
        <w:tab w:val="left" w:pos="1486"/>
      </w:tabs>
      <w:spacing w:line="160" w:lineRule="exact"/>
      <w:ind w:left="1486" w:hanging="318"/>
      <w:jc w:val="both"/>
    </w:pPr>
    <w:rPr>
      <w:sz w:val="16"/>
      <w:lang w:val="de-CH" w:eastAsia="de-DE"/>
    </w:rPr>
  </w:style>
  <w:style w:type="paragraph" w:customStyle="1" w:styleId="Tabkrper08pt">
    <w:name w:val="Tabkörper 0/8pt"/>
    <w:pPr>
      <w:spacing w:line="160" w:lineRule="exact"/>
    </w:pPr>
    <w:rPr>
      <w:sz w:val="16"/>
      <w:lang w:val="de-CH" w:eastAsia="de-DE"/>
    </w:rPr>
  </w:style>
  <w:style w:type="paragraph" w:customStyle="1" w:styleId="Tabkrper38pt">
    <w:name w:val="Tabkörper 3/8pt"/>
    <w:basedOn w:val="Tabkrper08pt"/>
    <w:pPr>
      <w:spacing w:before="60"/>
    </w:pPr>
  </w:style>
  <w:style w:type="paragraph" w:customStyle="1" w:styleId="Tabellenkopf">
    <w:name w:val="Tabellenkopf"/>
    <w:pPr>
      <w:keepNext/>
      <w:spacing w:line="130" w:lineRule="exact"/>
    </w:pPr>
    <w:rPr>
      <w:sz w:val="13"/>
      <w:lang w:val="de-CH" w:eastAsia="de-DE"/>
    </w:rPr>
  </w:style>
  <w:style w:type="paragraph" w:customStyle="1" w:styleId="Tab-Untertit8pt">
    <w:name w:val="Tab-Untertit /8pt"/>
    <w:pPr>
      <w:keepNext/>
      <w:keepLines/>
      <w:spacing w:before="160" w:line="160" w:lineRule="exact"/>
    </w:pPr>
    <w:rPr>
      <w:b/>
      <w:sz w:val="16"/>
      <w:lang w:val="de-CH" w:eastAsia="de-DE"/>
    </w:rPr>
  </w:style>
  <w:style w:type="paragraph" w:customStyle="1" w:styleId="KopfzeileSR">
    <w:name w:val="Kopfzeile SR"/>
    <w:pPr>
      <w:framePr w:wrap="around" w:hAnchor="text" w:xAlign="outside" w:y="-124"/>
      <w:suppressAutoHyphens/>
      <w:spacing w:line="260" w:lineRule="exact"/>
    </w:pPr>
    <w:rPr>
      <w:b/>
      <w:sz w:val="18"/>
      <w:lang w:val="de-CH" w:eastAsia="de-DE"/>
    </w:rPr>
  </w:style>
  <w:style w:type="paragraph" w:customStyle="1" w:styleId="Tab-Untertit9pt">
    <w:name w:val="Tab-Untertit /9pt"/>
    <w:pPr>
      <w:keepNext/>
      <w:keepLines/>
      <w:spacing w:before="160" w:line="200" w:lineRule="exact"/>
    </w:pPr>
    <w:rPr>
      <w:b/>
      <w:sz w:val="18"/>
      <w:lang w:val="de-CH" w:eastAsia="de-DE"/>
    </w:rPr>
  </w:style>
  <w:style w:type="paragraph" w:customStyle="1" w:styleId="TitelAnhang">
    <w:name w:val="Titel Anhang"/>
    <w:pPr>
      <w:keepNext/>
      <w:keepLines/>
      <w:suppressAutoHyphens/>
      <w:spacing w:before="240" w:after="160" w:line="220" w:lineRule="exact"/>
      <w:outlineLvl w:val="1"/>
    </w:pPr>
    <w:rPr>
      <w:b/>
      <w:sz w:val="22"/>
      <w:lang w:val="de-CH" w:eastAsia="de-DE"/>
    </w:rPr>
  </w:style>
  <w:style w:type="paragraph" w:customStyle="1" w:styleId="Tab-Utit8pt-kurs">
    <w:name w:val="Tab-Utit /8pt-kurs"/>
    <w:pPr>
      <w:keepNext/>
      <w:keepLines/>
      <w:spacing w:before="120" w:line="160" w:lineRule="exact"/>
    </w:pPr>
    <w:rPr>
      <w:i/>
      <w:sz w:val="16"/>
      <w:lang w:val="de-CH" w:eastAsia="de-DE"/>
    </w:rPr>
  </w:style>
  <w:style w:type="paragraph" w:customStyle="1" w:styleId="TitelAnhText">
    <w:name w:val="Titel Anh Text"/>
    <w:pPr>
      <w:keepNext/>
      <w:keepLines/>
      <w:suppressAutoHyphens/>
      <w:spacing w:line="200" w:lineRule="exact"/>
      <w:jc w:val="right"/>
    </w:pPr>
    <w:rPr>
      <w:sz w:val="18"/>
      <w:lang w:val="de-CH" w:eastAsia="de-DE"/>
    </w:rPr>
  </w:style>
  <w:style w:type="paragraph" w:customStyle="1" w:styleId="TitelAnhKurztit">
    <w:name w:val="Titel Anh Kurztit"/>
    <w:pPr>
      <w:keepNext/>
      <w:suppressAutoHyphens/>
      <w:spacing w:before="80" w:line="200" w:lineRule="exact"/>
      <w:outlineLvl w:val="2"/>
    </w:pPr>
    <w:rPr>
      <w:b/>
      <w:lang w:val="de-CH" w:eastAsia="de-DE"/>
    </w:rPr>
  </w:style>
  <w:style w:type="paragraph" w:customStyle="1" w:styleId="TitelAnhrechts">
    <w:name w:val="Titel Anh rechts"/>
    <w:pPr>
      <w:keepNext/>
      <w:keepLines/>
      <w:pageBreakBefore/>
      <w:suppressAutoHyphens/>
      <w:spacing w:line="200" w:lineRule="exact"/>
      <w:jc w:val="right"/>
      <w:outlineLvl w:val="0"/>
    </w:pPr>
    <w:rPr>
      <w:i/>
      <w:sz w:val="18"/>
      <w:lang w:val="de-CH" w:eastAsia="de-DE"/>
    </w:rPr>
  </w:style>
  <w:style w:type="paragraph" w:customStyle="1" w:styleId="Tab-Utit9pt-kurs">
    <w:name w:val="Tab-Utit /9pt-kurs"/>
    <w:pPr>
      <w:keepNext/>
      <w:keepLines/>
      <w:spacing w:before="120" w:line="200" w:lineRule="exact"/>
    </w:pPr>
    <w:rPr>
      <w:i/>
      <w:sz w:val="18"/>
      <w:lang w:val="de-CH" w:eastAsia="de-DE"/>
    </w:rPr>
  </w:style>
  <w:style w:type="paragraph" w:customStyle="1" w:styleId="Absatz8pt">
    <w:name w:val="Absatz /8pt"/>
    <w:pPr>
      <w:spacing w:before="60" w:line="160" w:lineRule="exact"/>
      <w:jc w:val="both"/>
    </w:pPr>
    <w:rPr>
      <w:sz w:val="16"/>
      <w:lang w:val="de-CH" w:eastAsia="de-DE"/>
    </w:rPr>
  </w:style>
  <w:style w:type="paragraph" w:customStyle="1" w:styleId="FussnotentextMarg">
    <w:name w:val="Fussnotentext Marg"/>
    <w:pPr>
      <w:keepNext/>
      <w:keepLines/>
      <w:tabs>
        <w:tab w:val="left" w:pos="-980"/>
      </w:tabs>
      <w:spacing w:line="160" w:lineRule="exact"/>
      <w:ind w:left="-697" w:hanging="335"/>
    </w:pPr>
    <w:rPr>
      <w:sz w:val="16"/>
      <w:lang w:val="de-CH" w:eastAsia="de-DE"/>
    </w:rPr>
  </w:style>
  <w:style w:type="paragraph" w:customStyle="1" w:styleId="Zyan-Feld">
    <w:name w:val="Zyan-Feld"/>
    <w:pPr>
      <w:spacing w:line="180" w:lineRule="exact"/>
    </w:pPr>
    <w:rPr>
      <w:vanish/>
      <w:color w:val="00FFFF"/>
      <w:sz w:val="18"/>
      <w:lang w:val="de-CH" w:eastAsia="de-DE"/>
    </w:rPr>
  </w:style>
  <w:style w:type="paragraph" w:customStyle="1" w:styleId="Error">
    <w:name w:val="Error"/>
    <w:rPr>
      <w:rFonts w:ascii="Arial" w:hAnsi="Arial"/>
      <w:i/>
      <w:color w:val="FF0000"/>
      <w:lang w:val="de-CH" w:eastAsia="de-DE"/>
    </w:rPr>
  </w:style>
  <w:style w:type="paragraph" w:customStyle="1" w:styleId="Abstand18pt">
    <w:name w:val="Abstand /18pt"/>
    <w:pPr>
      <w:spacing w:before="340" w:line="20" w:lineRule="exact"/>
    </w:pPr>
    <w:rPr>
      <w:b/>
      <w:bCs/>
      <w:color w:val="008000"/>
      <w:sz w:val="290"/>
      <w:szCs w:val="290"/>
      <w:lang w:val="de-CH" w:eastAsia="de-DE"/>
    </w:rPr>
  </w:style>
  <w:style w:type="paragraph" w:customStyle="1" w:styleId="Tabkrper09pt">
    <w:name w:val="Tabkörper 0/9pt"/>
    <w:pPr>
      <w:spacing w:line="200" w:lineRule="exact"/>
    </w:pPr>
    <w:rPr>
      <w:sz w:val="18"/>
      <w:lang w:val="de-CH" w:eastAsia="de-DE"/>
    </w:rPr>
  </w:style>
  <w:style w:type="paragraph" w:customStyle="1" w:styleId="ZifferrmI">
    <w:name w:val="Ziffer röm. I"/>
    <w:pPr>
      <w:keepNext/>
      <w:keepLines/>
      <w:suppressAutoHyphens/>
      <w:spacing w:after="60" w:line="200" w:lineRule="exact"/>
    </w:pPr>
    <w:rPr>
      <w:sz w:val="18"/>
      <w:lang w:val="de-CH" w:eastAsia="de-DE"/>
    </w:rPr>
  </w:style>
  <w:style w:type="paragraph" w:customStyle="1" w:styleId="ZifferrmII">
    <w:name w:val="Ziffer röm. II"/>
    <w:basedOn w:val="ZifferrmI"/>
    <w:pPr>
      <w:spacing w:before="360"/>
    </w:pPr>
  </w:style>
  <w:style w:type="paragraph" w:customStyle="1" w:styleId="Bild">
    <w:name w:val="Bild"/>
    <w:pPr>
      <w:spacing w:line="200" w:lineRule="atLeast"/>
    </w:pPr>
    <w:rPr>
      <w:sz w:val="18"/>
      <w:lang w:val="de-CH" w:eastAsia="de-DE"/>
    </w:rPr>
  </w:style>
  <w:style w:type="paragraph" w:customStyle="1" w:styleId="ErlassTitel10pt">
    <w:name w:val="Erlass Titel /10pt"/>
    <w:basedOn w:val="ErlassKurztitel"/>
    <w:next w:val="ErlassKurztitel"/>
  </w:style>
  <w:style w:type="paragraph" w:customStyle="1" w:styleId="VerweisArtkursiv">
    <w:name w:val="Verweis Art kursiv"/>
    <w:basedOn w:val="Absatz"/>
    <w:pPr>
      <w:keepNext/>
      <w:keepLines/>
      <w:spacing w:before="280"/>
      <w:jc w:val="left"/>
    </w:pPr>
    <w:rPr>
      <w:i/>
    </w:rPr>
  </w:style>
  <w:style w:type="paragraph" w:customStyle="1" w:styleId="Abstand1Seite">
    <w:name w:val="Abstand 1 Seite"/>
    <w:basedOn w:val="Abstand18pt"/>
    <w:pPr>
      <w:pageBreakBefore/>
      <w:spacing w:before="0" w:line="240" w:lineRule="auto"/>
    </w:pPr>
    <w:rPr>
      <w:color w:val="339966"/>
    </w:rPr>
  </w:style>
  <w:style w:type="paragraph" w:customStyle="1" w:styleId="TabkrperR09pt">
    <w:name w:val="Tabkörper R/0/9pt"/>
    <w:basedOn w:val="Tabkrper09pt"/>
    <w:pPr>
      <w:jc w:val="right"/>
    </w:pPr>
  </w:style>
  <w:style w:type="paragraph" w:customStyle="1" w:styleId="TabkrperR38pt">
    <w:name w:val="Tabkörper R/3/8pt"/>
    <w:basedOn w:val="Tabkrper38pt"/>
    <w:pPr>
      <w:jc w:val="right"/>
    </w:pPr>
  </w:style>
  <w:style w:type="paragraph" w:customStyle="1" w:styleId="TabellenkopfR">
    <w:name w:val="Tabellenkopf R"/>
    <w:basedOn w:val="Tabellenkopf"/>
    <w:pPr>
      <w:jc w:val="right"/>
    </w:pPr>
  </w:style>
  <w:style w:type="paragraph" w:customStyle="1" w:styleId="TabkrperR08pt">
    <w:name w:val="Tabkörper R/0/8pt"/>
    <w:basedOn w:val="Tabkrper08pt"/>
    <w:pPr>
      <w:jc w:val="right"/>
    </w:pPr>
  </w:style>
  <w:style w:type="paragraph" w:customStyle="1" w:styleId="ErlassSubtitel">
    <w:name w:val="Erlass Subtitel"/>
    <w:basedOn w:val="Absatz8pt"/>
    <w:next w:val="ErlassDatum"/>
    <w:pPr>
      <w:suppressAutoHyphens/>
      <w:spacing w:before="0"/>
      <w:jc w:val="left"/>
    </w:pPr>
  </w:style>
  <w:style w:type="paragraph" w:customStyle="1" w:styleId="Schlussint">
    <w:name w:val="Schluss int"/>
    <w:basedOn w:val="Absatz"/>
    <w:next w:val="UnterschriftenFI1"/>
    <w:pPr>
      <w:spacing w:before="400" w:after="280"/>
    </w:pPr>
  </w:style>
  <w:style w:type="paragraph" w:customStyle="1" w:styleId="UnterschriftenFI1">
    <w:name w:val="UnterschriftenFI 1"/>
    <w:basedOn w:val="Unterschriften1"/>
    <w:pPr>
      <w:tabs>
        <w:tab w:val="clear" w:pos="2807"/>
        <w:tab w:val="left" w:pos="1701"/>
      </w:tabs>
    </w:pPr>
  </w:style>
  <w:style w:type="paragraph" w:customStyle="1" w:styleId="Unterschriften1">
    <w:name w:val="Unterschriften 1"/>
    <w:basedOn w:val="Unterschriften"/>
    <w:pPr>
      <w:spacing w:before="480"/>
    </w:pPr>
  </w:style>
  <w:style w:type="paragraph" w:customStyle="1" w:styleId="Unterschriften">
    <w:name w:val="Unterschriften"/>
    <w:basedOn w:val="Absatz"/>
    <w:pPr>
      <w:tabs>
        <w:tab w:val="left" w:pos="2807"/>
        <w:tab w:val="left" w:pos="3402"/>
        <w:tab w:val="right" w:pos="6112"/>
      </w:tabs>
      <w:suppressAutoHyphens/>
      <w:spacing w:before="120"/>
      <w:jc w:val="left"/>
    </w:pPr>
  </w:style>
  <w:style w:type="paragraph" w:customStyle="1" w:styleId="Tabkrper08pt-kurs">
    <w:name w:val="Tabkörper 0/8pt-kurs"/>
    <w:basedOn w:val="Tabkrper08pt"/>
    <w:rPr>
      <w:i/>
    </w:rPr>
  </w:style>
  <w:style w:type="paragraph" w:customStyle="1" w:styleId="Tabkrper09pt-kurs">
    <w:name w:val="Tabkörper 0/9pt-kurs"/>
    <w:basedOn w:val="Tabkrper09pt"/>
    <w:rPr>
      <w:i/>
    </w:rPr>
  </w:style>
  <w:style w:type="paragraph" w:customStyle="1" w:styleId="Tabkrper38pt-kurs">
    <w:name w:val="Tabkörper 3/8pt-kurs"/>
    <w:basedOn w:val="Tabkrper38pt"/>
    <w:rPr>
      <w:i/>
    </w:rPr>
  </w:style>
  <w:style w:type="paragraph" w:customStyle="1" w:styleId="AS-Fussnote">
    <w:name w:val="AS-Fussnote"/>
    <w:basedOn w:val="Funotentext"/>
    <w:pPr>
      <w:suppressAutoHyphens/>
      <w:spacing w:after="40"/>
      <w:ind w:left="0" w:hanging="40"/>
    </w:pPr>
  </w:style>
  <w:style w:type="paragraph" w:customStyle="1" w:styleId="Tababstandnach">
    <w:name w:val="Tababstand nach"/>
    <w:basedOn w:val="Tabkrper08pt"/>
    <w:pPr>
      <w:spacing w:line="80" w:lineRule="exact"/>
    </w:pPr>
    <w:rPr>
      <w:sz w:val="8"/>
    </w:rPr>
  </w:style>
  <w:style w:type="paragraph" w:customStyle="1" w:styleId="TabellenkopfR-N">
    <w:name w:val="Tabellenkopf R-N"/>
    <w:basedOn w:val="TabellenkopfR"/>
    <w:pPr>
      <w:spacing w:before="60" w:after="60"/>
    </w:pPr>
  </w:style>
  <w:style w:type="paragraph" w:customStyle="1" w:styleId="TabellenkopfN">
    <w:name w:val="Tabellenkopf N"/>
    <w:basedOn w:val="Tabellenkopf"/>
    <w:pPr>
      <w:spacing w:before="60" w:after="60"/>
    </w:pPr>
  </w:style>
  <w:style w:type="paragraph" w:customStyle="1" w:styleId="AS-FussnoteMarg">
    <w:name w:val="AS-Fussnote Marg"/>
    <w:basedOn w:val="FussnotentextMarg"/>
    <w:pPr>
      <w:suppressAutoHyphens/>
      <w:spacing w:after="40"/>
      <w:ind w:left="-1037" w:hanging="40"/>
    </w:pPr>
  </w:style>
  <w:style w:type="paragraph" w:customStyle="1" w:styleId="FuzeileMarg">
    <w:name w:val="Fußzeile Marg"/>
    <w:basedOn w:val="Fuzeile"/>
    <w:pPr>
      <w:tabs>
        <w:tab w:val="right" w:pos="5103"/>
      </w:tabs>
      <w:ind w:left="-1021"/>
    </w:pPr>
  </w:style>
  <w:style w:type="paragraph" w:customStyle="1" w:styleId="KopfzeileMarg">
    <w:name w:val="Kopfzeile Marg"/>
    <w:basedOn w:val="Kopfzeile"/>
    <w:pPr>
      <w:tabs>
        <w:tab w:val="right" w:pos="5103"/>
      </w:tabs>
      <w:ind w:left="-1021"/>
    </w:pPr>
  </w:style>
  <w:style w:type="paragraph" w:styleId="Makrotext">
    <w:name w:val="macro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00" w:lineRule="exact"/>
    </w:pPr>
    <w:rPr>
      <w:rFonts w:ascii="Courier" w:hAnsi="Courier"/>
      <w:color w:val="000066"/>
      <w:lang w:val="de-CH" w:eastAsia="de-DE"/>
    </w:rPr>
  </w:style>
  <w:style w:type="character" w:styleId="Seitenzahl">
    <w:name w:val="page number"/>
    <w:rPr>
      <w:rFonts w:ascii="Times New Roman" w:hAnsi="Times New Roman"/>
      <w:noProof/>
    </w:rPr>
  </w:style>
  <w:style w:type="paragraph" w:customStyle="1" w:styleId="Absatz08pt">
    <w:name w:val="Absatz 0/8pt"/>
    <w:basedOn w:val="Absatz8pt"/>
    <w:pPr>
      <w:spacing w:before="0"/>
    </w:pPr>
  </w:style>
  <w:style w:type="paragraph" w:customStyle="1" w:styleId="Absatz09pt">
    <w:name w:val="Absatz 0/9pt"/>
    <w:basedOn w:val="Absatz"/>
    <w:pPr>
      <w:spacing w:before="0"/>
    </w:pPr>
  </w:style>
  <w:style w:type="paragraph" w:customStyle="1" w:styleId="Absatzkurs">
    <w:name w:val="Absatz kurs"/>
    <w:basedOn w:val="Absatz"/>
    <w:rPr>
      <w:i/>
    </w:rPr>
  </w:style>
  <w:style w:type="paragraph" w:customStyle="1" w:styleId="Absatz-Struktur1">
    <w:name w:val="Absatz-Struktur 1"/>
    <w:pPr>
      <w:tabs>
        <w:tab w:val="left" w:pos="210"/>
      </w:tabs>
      <w:spacing w:before="80" w:line="200" w:lineRule="exact"/>
      <w:ind w:left="567" w:hanging="567"/>
      <w:jc w:val="both"/>
    </w:pPr>
    <w:rPr>
      <w:sz w:val="18"/>
      <w:lang w:val="de-CH" w:eastAsia="de-DE"/>
    </w:rPr>
  </w:style>
  <w:style w:type="paragraph" w:customStyle="1" w:styleId="Abstand4pt">
    <w:name w:val="Abstand /4pt"/>
    <w:basedOn w:val="Abstand18pt"/>
    <w:pPr>
      <w:spacing w:before="60"/>
    </w:pPr>
    <w:rPr>
      <w:color w:val="00FF00"/>
    </w:rPr>
  </w:style>
  <w:style w:type="paragraph" w:customStyle="1" w:styleId="Struktur12">
    <w:name w:val="Struktur 1.2"/>
    <w:basedOn w:val="Struktur1"/>
    <w:pPr>
      <w:tabs>
        <w:tab w:val="left" w:pos="210"/>
      </w:tabs>
      <w:ind w:left="924" w:hanging="924"/>
    </w:pPr>
  </w:style>
  <w:style w:type="paragraph" w:customStyle="1" w:styleId="Struktur23">
    <w:name w:val="Struktur 2.3"/>
    <w:basedOn w:val="Struktur2"/>
    <w:pPr>
      <w:tabs>
        <w:tab w:val="left" w:pos="210"/>
        <w:tab w:val="left" w:pos="567"/>
      </w:tabs>
      <w:ind w:left="1281" w:hanging="1281"/>
    </w:pPr>
  </w:style>
  <w:style w:type="paragraph" w:customStyle="1" w:styleId="Tabkrper08pt-fett">
    <w:name w:val="Tabkörper 0/8pt-fett"/>
    <w:basedOn w:val="Tabkrper08pt"/>
    <w:rPr>
      <w:b/>
    </w:rPr>
  </w:style>
  <w:style w:type="paragraph" w:customStyle="1" w:styleId="Tabkrper09pt-fett">
    <w:name w:val="Tabkörper 0/9pt-fett"/>
    <w:basedOn w:val="Tabkrper09pt"/>
    <w:rPr>
      <w:b/>
    </w:rPr>
  </w:style>
  <w:style w:type="paragraph" w:customStyle="1" w:styleId="Tabkrper49pt">
    <w:name w:val="Tabkörper 4/9pt"/>
    <w:basedOn w:val="Tabkrper09pt"/>
    <w:pPr>
      <w:spacing w:before="80"/>
    </w:pPr>
  </w:style>
  <w:style w:type="paragraph" w:customStyle="1" w:styleId="Tabkrper49pt-kurs">
    <w:name w:val="Tabkörper 4/9pt-kurs"/>
    <w:basedOn w:val="Tabkrper49pt"/>
    <w:rPr>
      <w:i/>
    </w:rPr>
  </w:style>
  <w:style w:type="paragraph" w:customStyle="1" w:styleId="TabkrperR09pt-kurs">
    <w:name w:val="Tabkörper R/0/9pt-kurs"/>
    <w:basedOn w:val="TabkrperR09pt"/>
    <w:rPr>
      <w:i/>
    </w:rPr>
  </w:style>
  <w:style w:type="paragraph" w:customStyle="1" w:styleId="TabkrperR49pt">
    <w:name w:val="Tabkörper R/4/9pt"/>
    <w:basedOn w:val="Tabkrper49pt"/>
    <w:pPr>
      <w:jc w:val="right"/>
    </w:pPr>
  </w:style>
  <w:style w:type="character" w:customStyle="1" w:styleId="VerborgenKommentar">
    <w:name w:val="Verborgen (Kommentar)"/>
    <w:rPr>
      <w:rFonts w:ascii="Courier New" w:hAnsi="Courier New"/>
      <w:vanish/>
      <w:color w:val="FF00FF"/>
      <w:sz w:val="14"/>
    </w:rPr>
  </w:style>
  <w:style w:type="paragraph" w:customStyle="1" w:styleId="Tabkrper29pt">
    <w:name w:val="Tabkörper 2/9pt"/>
    <w:basedOn w:val="Tabkrper09pt"/>
    <w:pPr>
      <w:spacing w:before="40"/>
    </w:pPr>
  </w:style>
  <w:style w:type="paragraph" w:customStyle="1" w:styleId="Tabkrper38pt-fett">
    <w:name w:val="Tabkörper 3/8pt-fett"/>
    <w:basedOn w:val="Tabkrper38pt"/>
    <w:rPr>
      <w:b/>
    </w:rPr>
  </w:style>
  <w:style w:type="paragraph" w:customStyle="1" w:styleId="Tabkrper49pt-fett">
    <w:name w:val="Tabkörper 4/9pt-fett"/>
    <w:basedOn w:val="Tabkrper49pt"/>
    <w:rPr>
      <w:b/>
    </w:rPr>
  </w:style>
  <w:style w:type="paragraph" w:customStyle="1" w:styleId="Tab-Struktur108pt">
    <w:name w:val="Tab-Struktur 1 0/8pt"/>
    <w:pPr>
      <w:tabs>
        <w:tab w:val="left" w:pos="227"/>
      </w:tabs>
      <w:spacing w:line="160" w:lineRule="exact"/>
      <w:ind w:left="227" w:hanging="227"/>
    </w:pPr>
    <w:rPr>
      <w:sz w:val="16"/>
      <w:lang w:val="de-CH" w:eastAsia="de-DE"/>
    </w:rPr>
  </w:style>
  <w:style w:type="paragraph" w:customStyle="1" w:styleId="Tab-Struktur109pt">
    <w:name w:val="Tab-Struktur 1 0/9pt"/>
    <w:pPr>
      <w:tabs>
        <w:tab w:val="left" w:pos="227"/>
      </w:tabs>
      <w:spacing w:line="200" w:lineRule="exact"/>
      <w:ind w:left="227" w:hanging="227"/>
    </w:pPr>
    <w:rPr>
      <w:sz w:val="18"/>
      <w:lang w:val="de-CH" w:eastAsia="de-DE"/>
    </w:rPr>
  </w:style>
  <w:style w:type="paragraph" w:customStyle="1" w:styleId="Tab-Struktur138pt">
    <w:name w:val="Tab-Struktur 1 3/8pt"/>
    <w:basedOn w:val="Tab-Struktur108pt"/>
    <w:pPr>
      <w:spacing w:before="60"/>
    </w:pPr>
  </w:style>
  <w:style w:type="paragraph" w:customStyle="1" w:styleId="Tab-Struktur149pt">
    <w:name w:val="Tab-Struktur 1 4/9pt"/>
    <w:basedOn w:val="Tab-Struktur109pt"/>
    <w:pPr>
      <w:spacing w:before="80"/>
    </w:pPr>
  </w:style>
  <w:style w:type="paragraph" w:customStyle="1" w:styleId="Tab-Struktur208pt">
    <w:name w:val="Tab-Struktur 2 0/8pt"/>
    <w:basedOn w:val="Tab-Struktur108pt"/>
    <w:pPr>
      <w:tabs>
        <w:tab w:val="left" w:pos="454"/>
      </w:tabs>
      <w:ind w:left="454"/>
    </w:pPr>
  </w:style>
  <w:style w:type="paragraph" w:customStyle="1" w:styleId="Tab-Struktur209pt">
    <w:name w:val="Tab-Struktur 2 0/9pt"/>
    <w:basedOn w:val="Tab-Struktur109pt"/>
    <w:pPr>
      <w:tabs>
        <w:tab w:val="left" w:pos="454"/>
      </w:tabs>
      <w:ind w:left="454"/>
    </w:pPr>
  </w:style>
  <w:style w:type="paragraph" w:customStyle="1" w:styleId="Tab-Struktur229pt">
    <w:name w:val="Tab-Struktur 2 2/9pt"/>
    <w:basedOn w:val="Tab-Struktur209pt"/>
    <w:pPr>
      <w:spacing w:before="40"/>
    </w:pPr>
  </w:style>
  <w:style w:type="paragraph" w:customStyle="1" w:styleId="Tab-Struktur308pt">
    <w:name w:val="Tab-Struktur 3 0/8pt"/>
    <w:basedOn w:val="Tab-Struktur208pt"/>
    <w:pPr>
      <w:tabs>
        <w:tab w:val="left" w:pos="680"/>
      </w:tabs>
      <w:ind w:left="681"/>
    </w:pPr>
  </w:style>
  <w:style w:type="paragraph" w:customStyle="1" w:styleId="Tab-Struktur309pt">
    <w:name w:val="Tab-Struktur 3 0/9pt"/>
    <w:basedOn w:val="Tab-Struktur209pt"/>
    <w:pPr>
      <w:tabs>
        <w:tab w:val="left" w:pos="680"/>
      </w:tabs>
      <w:ind w:left="681"/>
    </w:pPr>
  </w:style>
  <w:style w:type="paragraph" w:customStyle="1" w:styleId="TabkrperR29pt">
    <w:name w:val="Tabkörper R/2/9pt"/>
    <w:basedOn w:val="Tabkrper29pt"/>
    <w:pPr>
      <w:jc w:val="right"/>
    </w:pPr>
  </w:style>
  <w:style w:type="paragraph" w:styleId="Verzeichnis1">
    <w:name w:val="toc 1"/>
    <w:next w:val="Absatz"/>
    <w:pPr>
      <w:keepNext/>
      <w:keepLines/>
      <w:tabs>
        <w:tab w:val="right" w:pos="6124"/>
      </w:tabs>
      <w:suppressAutoHyphens/>
      <w:spacing w:before="160"/>
      <w:ind w:right="879"/>
    </w:pPr>
    <w:rPr>
      <w:b/>
      <w:sz w:val="22"/>
      <w:szCs w:val="22"/>
      <w:lang w:val="de-CH" w:eastAsia="de-DE"/>
    </w:rPr>
  </w:style>
  <w:style w:type="paragraph" w:styleId="Verzeichnis2">
    <w:name w:val="toc 2"/>
    <w:basedOn w:val="Verzeichnis1"/>
    <w:next w:val="Absatz"/>
    <w:pPr>
      <w:spacing w:before="120"/>
      <w:ind w:left="142"/>
    </w:pPr>
  </w:style>
  <w:style w:type="paragraph" w:styleId="Verzeichnis3">
    <w:name w:val="toc 3"/>
    <w:basedOn w:val="Verzeichnis2"/>
    <w:next w:val="Absatz"/>
    <w:pPr>
      <w:spacing w:before="100"/>
      <w:ind w:left="284"/>
    </w:pPr>
    <w:rPr>
      <w:bCs/>
      <w:sz w:val="20"/>
    </w:rPr>
  </w:style>
  <w:style w:type="paragraph" w:styleId="Verzeichnis4">
    <w:name w:val="toc 4"/>
    <w:basedOn w:val="Verzeichnis3"/>
    <w:next w:val="Absatz"/>
    <w:pPr>
      <w:spacing w:before="80"/>
      <w:ind w:left="425"/>
    </w:pPr>
    <w:rPr>
      <w:bCs w:val="0"/>
    </w:rPr>
  </w:style>
  <w:style w:type="paragraph" w:styleId="Verzeichnis5">
    <w:name w:val="toc 5"/>
    <w:basedOn w:val="Verzeichnis4"/>
    <w:next w:val="Absatz"/>
    <w:pPr>
      <w:keepNext w:val="0"/>
      <w:keepLines w:val="0"/>
      <w:tabs>
        <w:tab w:val="right" w:leader="dot" w:pos="6124"/>
      </w:tabs>
      <w:spacing w:before="60"/>
      <w:ind w:left="567"/>
    </w:pPr>
    <w:rPr>
      <w:b w:val="0"/>
      <w:bCs/>
      <w:szCs w:val="20"/>
    </w:rPr>
  </w:style>
  <w:style w:type="paragraph" w:styleId="Verzeichnis6">
    <w:name w:val="toc 6"/>
    <w:basedOn w:val="Verzeichnis5"/>
    <w:next w:val="Absatz"/>
    <w:pPr>
      <w:spacing w:before="40"/>
      <w:ind w:left="709"/>
    </w:pPr>
    <w:rPr>
      <w:bCs w:val="0"/>
      <w:sz w:val="18"/>
    </w:rPr>
  </w:style>
  <w:style w:type="paragraph" w:styleId="Verzeichnis7">
    <w:name w:val="toc 7"/>
    <w:basedOn w:val="Verzeichnis6"/>
    <w:next w:val="Absatz"/>
    <w:pPr>
      <w:ind w:left="851"/>
    </w:pPr>
  </w:style>
  <w:style w:type="paragraph" w:styleId="Verzeichnis8">
    <w:name w:val="toc 8"/>
    <w:basedOn w:val="Verzeichnis7"/>
    <w:next w:val="Absatz"/>
    <w:pPr>
      <w:ind w:left="993"/>
    </w:pPr>
  </w:style>
  <w:style w:type="paragraph" w:styleId="Verzeichnis9">
    <w:name w:val="toc 9"/>
    <w:basedOn w:val="Verzeichnis8"/>
    <w:next w:val="Absatz"/>
  </w:style>
  <w:style w:type="paragraph" w:customStyle="1" w:styleId="Inhaltsverzeichnis">
    <w:name w:val="Inhaltsverzeichnis"/>
    <w:basedOn w:val="Standard"/>
    <w:pPr>
      <w:keepNext/>
      <w:pageBreakBefore/>
      <w:suppressAutoHyphens/>
      <w:spacing w:before="160" w:after="120" w:line="160" w:lineRule="exact"/>
      <w:jc w:val="left"/>
    </w:pPr>
    <w:rPr>
      <w:rFonts w:ascii="Times" w:hAnsi="Times"/>
      <w:b/>
      <w:color w:val="auto"/>
      <w:sz w:val="22"/>
    </w:rPr>
  </w:style>
  <w:style w:type="paragraph" w:customStyle="1" w:styleId="TitelAnh1">
    <w:name w:val="Titel Anh 1"/>
    <w:basedOn w:val="berschrift1"/>
    <w:pPr>
      <w:tabs>
        <w:tab w:val="left" w:pos="567"/>
      </w:tabs>
      <w:outlineLvl w:val="3"/>
    </w:pPr>
  </w:style>
  <w:style w:type="paragraph" w:customStyle="1" w:styleId="TitelAnh2">
    <w:name w:val="Titel Anh 2"/>
    <w:basedOn w:val="berschrift2"/>
    <w:pPr>
      <w:tabs>
        <w:tab w:val="left" w:pos="567"/>
      </w:tabs>
      <w:outlineLvl w:val="4"/>
    </w:pPr>
  </w:style>
  <w:style w:type="paragraph" w:customStyle="1" w:styleId="TitelAnh3">
    <w:name w:val="Titel Anh 3"/>
    <w:basedOn w:val="berschrift3"/>
    <w:pPr>
      <w:tabs>
        <w:tab w:val="left" w:pos="567"/>
      </w:tabs>
      <w:outlineLvl w:val="5"/>
    </w:pPr>
  </w:style>
  <w:style w:type="paragraph" w:customStyle="1" w:styleId="TitelAnh4">
    <w:name w:val="Titel Anh 4"/>
    <w:basedOn w:val="berschrift4"/>
    <w:pPr>
      <w:tabs>
        <w:tab w:val="left" w:pos="567"/>
      </w:tabs>
      <w:outlineLvl w:val="6"/>
    </w:pPr>
  </w:style>
  <w:style w:type="paragraph" w:customStyle="1" w:styleId="ErlassDatumAend">
    <w:name w:val="Erlass Datum Aend"/>
    <w:next w:val="ErlassLinie"/>
    <w:pPr>
      <w:keepNext/>
      <w:keepLines/>
    </w:pPr>
    <w:rPr>
      <w:b/>
      <w:lang w:val="de-CH" w:eastAsia="de-DE"/>
    </w:rPr>
  </w:style>
  <w:style w:type="paragraph" w:customStyle="1" w:styleId="Verzeichnis5Artikel">
    <w:name w:val="Verzeichnis 5 Artikel"/>
    <w:basedOn w:val="Verzeichnis5"/>
  </w:style>
  <w:style w:type="paragraph" w:customStyle="1" w:styleId="Verzeichnis6Artikel">
    <w:name w:val="Verzeichnis 6 Artikel"/>
    <w:basedOn w:val="Verzeichnis6"/>
    <w:rPr>
      <w:szCs w:val="18"/>
    </w:rPr>
  </w:style>
  <w:style w:type="paragraph" w:customStyle="1" w:styleId="Verzeichnis7Artikel">
    <w:name w:val="Verzeichnis 7 Artikel"/>
    <w:basedOn w:val="Verzeichnis7"/>
    <w:rPr>
      <w:szCs w:val="18"/>
    </w:rPr>
  </w:style>
  <w:style w:type="paragraph" w:customStyle="1" w:styleId="Verzeichnis8Artikel">
    <w:name w:val="Verzeichnis 8 Artikel"/>
    <w:basedOn w:val="Verzeichnis8"/>
    <w:rPr>
      <w:szCs w:val="18"/>
    </w:rPr>
  </w:style>
  <w:style w:type="character" w:customStyle="1" w:styleId="ErrorZ">
    <w:name w:val="ErrorZ"/>
    <w:rPr>
      <w:rFonts w:ascii="Arial" w:hAnsi="Arial"/>
      <w:i/>
      <w:color w:val="FF0000"/>
    </w:rPr>
  </w:style>
  <w:style w:type="paragraph" w:customStyle="1" w:styleId="UnterschriftenFI">
    <w:name w:val="UnterschriftenFI"/>
    <w:basedOn w:val="Unterschriften"/>
    <w:pPr>
      <w:tabs>
        <w:tab w:val="clear" w:pos="2807"/>
        <w:tab w:val="left" w:pos="1701"/>
      </w:tabs>
    </w:pPr>
  </w:style>
  <w:style w:type="paragraph" w:customStyle="1" w:styleId="Tabkrper383pt">
    <w:name w:val="Tabkörper 3/8/3pt"/>
    <w:basedOn w:val="Tabkrper38pt"/>
    <w:qFormat/>
    <w:pPr>
      <w:tabs>
        <w:tab w:val="left" w:pos="2892"/>
      </w:tabs>
      <w:spacing w:after="60"/>
    </w:pPr>
  </w:style>
  <w:style w:type="paragraph" w:customStyle="1" w:styleId="Tabkrper383pt-fett">
    <w:name w:val="Tabkörper 3/8/3pt-fett"/>
    <w:basedOn w:val="Tabkrper38pt-fett"/>
    <w:qFormat/>
    <w:pPr>
      <w:spacing w:after="60"/>
    </w:pPr>
  </w:style>
  <w:style w:type="paragraph" w:customStyle="1" w:styleId="Tabkrper383pt-kurs">
    <w:name w:val="Tabkörper 3/8/3pt-kurs"/>
    <w:basedOn w:val="Tabkrper38pt-kurs"/>
    <w:qFormat/>
    <w:pPr>
      <w:spacing w:after="60"/>
    </w:pPr>
  </w:style>
  <w:style w:type="paragraph" w:customStyle="1" w:styleId="TabkrperR383pt">
    <w:name w:val="Tabkörper R/3/8/3pt"/>
    <w:basedOn w:val="TabkrperR38pt"/>
    <w:qFormat/>
    <w:pPr>
      <w:spacing w:after="60"/>
    </w:pPr>
  </w:style>
  <w:style w:type="paragraph" w:customStyle="1" w:styleId="Tab-Struktur1383pt">
    <w:name w:val="Tab-Struktur 1 3/8/3pt"/>
    <w:basedOn w:val="Tab-Struktur138pt"/>
    <w:qFormat/>
    <w:pPr>
      <w:spacing w:after="60"/>
    </w:pPr>
  </w:style>
  <w:style w:type="paragraph" w:customStyle="1" w:styleId="Tab-Struktur2083pt">
    <w:name w:val="Tab-Struktur 2 0/8/3pt"/>
    <w:basedOn w:val="Tab-Struktur208pt"/>
    <w:qFormat/>
    <w:pPr>
      <w:spacing w:after="60"/>
    </w:pPr>
  </w:style>
  <w:style w:type="paragraph" w:customStyle="1" w:styleId="Tab-Struktur3083pt">
    <w:name w:val="Tab-Struktur 3 0/8/3pt"/>
    <w:basedOn w:val="Tab-Struktur308pt"/>
    <w:qFormat/>
    <w:pPr>
      <w:spacing w:after="60"/>
    </w:pPr>
  </w:style>
  <w:style w:type="paragraph" w:customStyle="1" w:styleId="Tab-Untertit83pt">
    <w:name w:val="Tab-Untertit /8/3pt"/>
    <w:basedOn w:val="Tab-Untertit8pt"/>
    <w:qFormat/>
    <w:pPr>
      <w:spacing w:after="60"/>
    </w:pPr>
  </w:style>
  <w:style w:type="paragraph" w:customStyle="1" w:styleId="Tab-Utit83pt-kurs">
    <w:name w:val="Tab-Utit /8/3pt-kurs"/>
    <w:basedOn w:val="Tab-Utit8pt-kurs"/>
    <w:qFormat/>
    <w:pPr>
      <w:spacing w:after="60"/>
    </w:pPr>
  </w:style>
  <w:style w:type="paragraph" w:customStyle="1" w:styleId="Tabkrper083pt">
    <w:name w:val="Tabkörper 0/8/3pt"/>
    <w:basedOn w:val="Tabkrper08pt"/>
    <w:qFormat/>
    <w:pPr>
      <w:spacing w:after="60"/>
    </w:pPr>
  </w:style>
  <w:style w:type="paragraph" w:customStyle="1" w:styleId="Tab-Struktur1083pt">
    <w:name w:val="Tab-Struktur 1 0/8/3pt"/>
    <w:basedOn w:val="Tab-Struktur108pt"/>
    <w:qFormat/>
    <w:pPr>
      <w:spacing w:after="60"/>
    </w:pPr>
  </w:style>
  <w:style w:type="table" w:styleId="Tabellenraster">
    <w:name w:val="Table Grid"/>
    <w:basedOn w:val="NormaleTabelle"/>
    <w:pPr>
      <w:spacing w:line="200" w:lineRule="exact"/>
      <w:jc w:val="both"/>
    </w:pPr>
    <w:rPr>
      <w:sz w:val="18"/>
      <w:szCs w:val="18"/>
      <w:lang w:val="de-CH" w:eastAsia="de-CH"/>
    </w:rPr>
    <w:tblPr>
      <w:tblCellMar>
        <w:left w:w="0" w:type="dxa"/>
        <w:right w:w="0" w:type="dxa"/>
      </w:tblCellMar>
    </w:tblPr>
    <w:trPr>
      <w:cantSplit/>
      <w:hidden w:val="0"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7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80847669\AppData\Roaming\Microsoft\Templates\SR-Vorl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76660-8293-45AB-B891-34CF0A84A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SR-Vorl.dotm</Template>
  <TotalTime>0</TotalTime>
  <Pages>10</Pages>
  <Words>1355</Words>
  <Characters>8543</Characters>
  <Application>Microsoft Office Word</Application>
  <DocSecurity>0</DocSecurity>
  <Lines>71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101</vt:lpstr>
      <vt:lpstr>101</vt:lpstr>
    </vt:vector>
  </TitlesOfParts>
  <Manager>Bernhard Moll, lic. jur., Stv. Leiter KAV, Schweizerische Bundeskanzlei (BK)</Manager>
  <Company>Autor Makros und Vorlagen: Stoupa &amp; Partners AG im Auftrag von K A V</Company>
  <LinksUpToDate>false</LinksUpToDate>
  <CharactersWithSpaces>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101</dc:title>
  <dc:subject>Bundesverfassung  der Schweizerischen Eidgenossenschaft</dc:subject>
  <dc:creator>KAV - Kompetenzzentrum Amtliche Veröffentlichungen, BK</dc:creator>
  <cp:keywords>Rechtstext Formatvorlage DfV</cp:keywords>
  <dc:description>Dokumentvorlage / neue SR-Rechtstexte erstellen _x000d__x000d_
_x000d__x000d_
Stoupa &amp; Partners AG; Bernstr. 24; 3110 Münsingen_x000d__x000d_
031 / 721 95 85                          Fax: 031 /721 95 86_x000d__x000d_
E-Mail: Stoupa@Stoupa.com      Internet: www.stoupa.ch</dc:description>
  <cp:lastModifiedBy>Vivian Aldridge</cp:lastModifiedBy>
  <cp:revision>2</cp:revision>
  <cp:lastPrinted>2022-04-20T18:53:00Z</cp:lastPrinted>
  <dcterms:created xsi:type="dcterms:W3CDTF">2023-03-13T18:58:00Z</dcterms:created>
  <dcterms:modified xsi:type="dcterms:W3CDTF">2023-03-13T18:58:00Z</dcterms:modified>
  <cp:category>Systematische Sammlung des Bundesrechts (SR)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undCheck">
    <vt:i4>44347</vt:i4>
  </property>
  <property fmtid="{D5CDD505-2E9C-101B-9397-08002B2CF9AE}" pid="3" name="MesserliCheck">
    <vt:i4>44818</vt:i4>
  </property>
  <property fmtid="{D5CDD505-2E9C-101B-9397-08002B2CF9AE}" pid="4" name="Tage06Check">
    <vt:i4>44795</vt:i4>
  </property>
  <property fmtid="{D5CDD505-2E9C-101B-9397-08002B2CF9AE}" pid="5" name="Tage90Check">
    <vt:i4>44795</vt:i4>
  </property>
  <property fmtid="{D5CDD505-2E9C-101B-9397-08002B2CF9AE}" pid="6" name="VersionCheck">
    <vt:i4>39777</vt:i4>
  </property>
</Properties>
</file>